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6" w:rsidRPr="007B22C6" w:rsidRDefault="007B22C6" w:rsidP="007B22C6">
      <w:pPr>
        <w:pStyle w:val="NoSpacing"/>
      </w:pPr>
      <w:r>
        <w:t>North Hampton Public Library</w:t>
      </w:r>
    </w:p>
    <w:p w:rsidR="007B22C6" w:rsidRDefault="007B22C6" w:rsidP="007B22C6">
      <w:pPr>
        <w:pStyle w:val="NoSpacing"/>
      </w:pPr>
      <w:r w:rsidRPr="007B22C6">
        <w:t>Librarian’s Report</w:t>
      </w:r>
    </w:p>
    <w:p w:rsidR="007B22C6" w:rsidRPr="007B22C6" w:rsidRDefault="00277A12" w:rsidP="007B22C6">
      <w:pPr>
        <w:pStyle w:val="NoSpacing"/>
      </w:pPr>
      <w:r>
        <w:t>June 2018</w:t>
      </w:r>
    </w:p>
    <w:p w:rsidR="004B790C" w:rsidRDefault="004B790C" w:rsidP="004B79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E0580">
        <w:rPr>
          <w:rFonts w:asciiTheme="minorHAnsi" w:hAnsiTheme="minorHAnsi" w:cstheme="minorHAnsi"/>
          <w:sz w:val="22"/>
          <w:szCs w:val="22"/>
        </w:rPr>
        <w:t>Building</w:t>
      </w:r>
    </w:p>
    <w:p w:rsidR="004B790C" w:rsidRPr="004B790C" w:rsidRDefault="004B790C" w:rsidP="004B790C">
      <w:r>
        <w:t xml:space="preserve">The new emergency lights and repairs, as well as a few other electrical projects </w:t>
      </w:r>
      <w:r w:rsidR="00EF5D75">
        <w:t>being done. Some of the work was done Monday June 11, and to be completed Thursday June 14 by Monarch Electric.</w:t>
      </w:r>
    </w:p>
    <w:p w:rsidR="004B790C" w:rsidRDefault="004B790C" w:rsidP="004B79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E0580">
        <w:rPr>
          <w:rFonts w:asciiTheme="minorHAnsi" w:hAnsiTheme="minorHAnsi" w:cstheme="minorHAnsi"/>
          <w:sz w:val="22"/>
          <w:szCs w:val="22"/>
        </w:rPr>
        <w:t>Operations</w:t>
      </w:r>
    </w:p>
    <w:p w:rsidR="006F2D4B" w:rsidRDefault="006230FD" w:rsidP="004B790C">
      <w:r>
        <w:t xml:space="preserve">We have an art display by North Hampton resident Effie </w:t>
      </w:r>
      <w:proofErr w:type="spellStart"/>
      <w:r>
        <w:t>Velardo</w:t>
      </w:r>
      <w:proofErr w:type="spellEnd"/>
      <w:r>
        <w:t xml:space="preserve"> in the Craig Room. </w:t>
      </w:r>
    </w:p>
    <w:p w:rsidR="006F2D4B" w:rsidRDefault="006230FD" w:rsidP="004B790C">
      <w:r>
        <w:t>Fuller Gardens passes are in</w:t>
      </w:r>
      <w:r w:rsidR="00927ED8">
        <w:t>,</w:t>
      </w:r>
      <w:r>
        <w:t xml:space="preserve"> compliments of the Friends of the Library. </w:t>
      </w:r>
    </w:p>
    <w:p w:rsidR="004B790C" w:rsidRDefault="00927ED8" w:rsidP="004B790C">
      <w:r>
        <w:t>Liz made a new section for DVD series which seems to be working well for browsing the DVD collection.</w:t>
      </w:r>
    </w:p>
    <w:p w:rsidR="009E72C7" w:rsidRPr="004B790C" w:rsidRDefault="009E72C7" w:rsidP="009E72C7">
      <w:r>
        <w:t>We are working on creating some outdoor activ</w:t>
      </w:r>
      <w:r w:rsidR="006F2D4B">
        <w:t xml:space="preserve">ities during the summer for </w:t>
      </w:r>
      <w:r>
        <w:t xml:space="preserve">on the library lawn to the west of the library. Lawn games and fun activities for kids such as miniature golf (very miniature), corn </w:t>
      </w:r>
      <w:proofErr w:type="gramStart"/>
      <w:r>
        <w:t>hole</w:t>
      </w:r>
      <w:proofErr w:type="gramEnd"/>
      <w:r>
        <w:t xml:space="preserve"> tossing games, </w:t>
      </w:r>
      <w:proofErr w:type="spellStart"/>
      <w:r>
        <w:t>pickleball</w:t>
      </w:r>
      <w:proofErr w:type="spellEnd"/>
      <w:r>
        <w:t xml:space="preserve">, tetherball, are some possibilities. </w:t>
      </w:r>
    </w:p>
    <w:p w:rsidR="00BA04C2" w:rsidRDefault="00A35C52" w:rsidP="004B790C">
      <w:r>
        <w:t xml:space="preserve">The library was opened on Memorial Day by Judy Day. </w:t>
      </w:r>
      <w:r w:rsidR="00BA04C2">
        <w:t xml:space="preserve"> There was some miscommunication, it seems, as t</w:t>
      </w:r>
      <w:r>
        <w:t xml:space="preserve">his was not discussed or approved by the board or the director. </w:t>
      </w:r>
      <w:r w:rsidR="00BA04C2">
        <w:t xml:space="preserve">The library has always been closed Memorial Day weekend to give staff the opportunity to celebrate the holiday with family.  </w:t>
      </w:r>
      <w:r>
        <w:t>Library staff insisted I contact the other trustees to express their concern that the library was open to the public with no staff present. They felt this undermined their value as professionals, as</w:t>
      </w:r>
      <w:r w:rsidR="00BA04C2">
        <w:t xml:space="preserve"> well as causing </w:t>
      </w:r>
      <w:r>
        <w:t xml:space="preserve">unnecessary risk to Judy and the contents of the library which could not be properly supervised. </w:t>
      </w:r>
      <w:r w:rsidR="00043B9D">
        <w:t xml:space="preserve"> </w:t>
      </w:r>
    </w:p>
    <w:p w:rsidR="004B790C" w:rsidRPr="00EF33F3" w:rsidRDefault="004B790C" w:rsidP="004B790C">
      <w:pPr>
        <w:pStyle w:val="Heading1"/>
        <w:rPr>
          <w:sz w:val="22"/>
          <w:szCs w:val="22"/>
        </w:rPr>
      </w:pPr>
      <w:r w:rsidRPr="00EF33F3">
        <w:rPr>
          <w:rFonts w:eastAsia="Times New Roman"/>
          <w:color w:val="222222"/>
          <w:sz w:val="22"/>
          <w:szCs w:val="22"/>
        </w:rPr>
        <w:t> </w:t>
      </w:r>
      <w:r w:rsidRPr="00EF33F3">
        <w:rPr>
          <w:sz w:val="22"/>
          <w:szCs w:val="22"/>
        </w:rPr>
        <w:t>Financial</w:t>
      </w:r>
    </w:p>
    <w:p w:rsidR="004B790C" w:rsidRPr="005E0580" w:rsidRDefault="004B790C" w:rsidP="004B790C">
      <w:pPr>
        <w:rPr>
          <w:rFonts w:cstheme="minorHAnsi"/>
        </w:rPr>
      </w:pPr>
      <w:r w:rsidRPr="005E0580">
        <w:rPr>
          <w:rFonts w:cstheme="minorHAnsi"/>
        </w:rPr>
        <w:t>Rec</w:t>
      </w:r>
      <w:r>
        <w:rPr>
          <w:rFonts w:cstheme="minorHAnsi"/>
        </w:rPr>
        <w:t>onciled account balances as of 5</w:t>
      </w:r>
      <w:r w:rsidRPr="005E0580">
        <w:rPr>
          <w:rFonts w:cstheme="minorHAnsi"/>
        </w:rPr>
        <w:t>/31/18:</w:t>
      </w:r>
      <w:r w:rsidR="00345064">
        <w:rPr>
          <w:rFonts w:cstheme="minorHAnsi"/>
        </w:rPr>
        <w:t xml:space="preserve"> </w:t>
      </w:r>
    </w:p>
    <w:p w:rsidR="004B790C" w:rsidRPr="005E0580" w:rsidRDefault="004B790C" w:rsidP="004B790C">
      <w:pPr>
        <w:pStyle w:val="NoSpacing"/>
        <w:numPr>
          <w:ilvl w:val="0"/>
          <w:numId w:val="2"/>
        </w:numPr>
        <w:rPr>
          <w:rFonts w:cstheme="minorHAnsi"/>
        </w:rPr>
      </w:pPr>
      <w:r w:rsidRPr="005E0580">
        <w:rPr>
          <w:rFonts w:cstheme="minorHAnsi"/>
        </w:rPr>
        <w:t xml:space="preserve">Operating Account </w:t>
      </w:r>
      <w:proofErr w:type="spellStart"/>
      <w:r w:rsidRPr="005E0580">
        <w:rPr>
          <w:rFonts w:cstheme="minorHAnsi"/>
        </w:rPr>
        <w:t>TDBank</w:t>
      </w:r>
      <w:proofErr w:type="spellEnd"/>
      <w:r w:rsidRPr="005E0580">
        <w:rPr>
          <w:rFonts w:cstheme="minorHAnsi"/>
        </w:rPr>
        <w:t xml:space="preserve">   $</w:t>
      </w:r>
      <w:r w:rsidR="00345064">
        <w:rPr>
          <w:rFonts w:cstheme="minorHAnsi"/>
        </w:rPr>
        <w:t>51,649.03</w:t>
      </w:r>
    </w:p>
    <w:p w:rsidR="004B790C" w:rsidRPr="005E0580" w:rsidRDefault="004B790C" w:rsidP="004B790C">
      <w:pPr>
        <w:pStyle w:val="NoSpacing"/>
        <w:numPr>
          <w:ilvl w:val="0"/>
          <w:numId w:val="2"/>
        </w:numPr>
        <w:rPr>
          <w:rFonts w:cstheme="minorHAnsi"/>
        </w:rPr>
      </w:pPr>
      <w:r w:rsidRPr="005E0580">
        <w:rPr>
          <w:rFonts w:cstheme="minorHAnsi"/>
        </w:rPr>
        <w:t xml:space="preserve">Non-appropriated Funds Account </w:t>
      </w:r>
      <w:proofErr w:type="spellStart"/>
      <w:r w:rsidRPr="005E0580">
        <w:rPr>
          <w:rFonts w:cstheme="minorHAnsi"/>
        </w:rPr>
        <w:t>TDBank</w:t>
      </w:r>
      <w:proofErr w:type="spellEnd"/>
      <w:r w:rsidRPr="005E0580">
        <w:rPr>
          <w:rFonts w:cstheme="minorHAnsi"/>
        </w:rPr>
        <w:t xml:space="preserve"> $</w:t>
      </w:r>
      <w:r w:rsidR="00345064">
        <w:rPr>
          <w:rFonts w:cstheme="minorHAnsi"/>
        </w:rPr>
        <w:t>87,188.37</w:t>
      </w:r>
    </w:p>
    <w:p w:rsidR="004B790C" w:rsidRPr="005E0580" w:rsidRDefault="004B790C" w:rsidP="004B790C">
      <w:pPr>
        <w:pStyle w:val="NoSpacing"/>
        <w:numPr>
          <w:ilvl w:val="0"/>
          <w:numId w:val="2"/>
        </w:numPr>
        <w:rPr>
          <w:rFonts w:cstheme="minorHAnsi"/>
        </w:rPr>
      </w:pPr>
      <w:r w:rsidRPr="005E0580">
        <w:rPr>
          <w:rFonts w:cstheme="minorHAnsi"/>
        </w:rPr>
        <w:t>Citizens Bank Disbursement account $</w:t>
      </w:r>
      <w:r w:rsidR="00345064">
        <w:rPr>
          <w:rFonts w:cstheme="minorHAnsi"/>
        </w:rPr>
        <w:t>0</w:t>
      </w:r>
    </w:p>
    <w:p w:rsidR="004B790C" w:rsidRDefault="004B790C" w:rsidP="004B790C">
      <w:pPr>
        <w:pStyle w:val="NoSpacing"/>
        <w:numPr>
          <w:ilvl w:val="0"/>
          <w:numId w:val="2"/>
        </w:numPr>
        <w:rPr>
          <w:rFonts w:cstheme="minorHAnsi"/>
        </w:rPr>
      </w:pPr>
      <w:r w:rsidRPr="005E0580">
        <w:rPr>
          <w:rFonts w:cstheme="minorHAnsi"/>
        </w:rPr>
        <w:t>Citizens Bank  Concentration account $</w:t>
      </w:r>
      <w:r w:rsidR="00345064">
        <w:rPr>
          <w:rFonts w:cstheme="minorHAnsi"/>
        </w:rPr>
        <w:t>0</w:t>
      </w:r>
    </w:p>
    <w:p w:rsidR="00D2022B" w:rsidRDefault="006F2D4B" w:rsidP="006F2D4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Peoples Bank CD#1 $</w:t>
      </w:r>
      <w:r w:rsidRPr="006F2D4B">
        <w:rPr>
          <w:rFonts w:cstheme="minorHAnsi"/>
        </w:rPr>
        <w:t>142,312.34</w:t>
      </w:r>
    </w:p>
    <w:p w:rsidR="006F2D4B" w:rsidRDefault="006F2D4B" w:rsidP="006F2D4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Peoples Bank CD#2   $94,874.90</w:t>
      </w:r>
    </w:p>
    <w:p w:rsidR="006F2D4B" w:rsidRPr="006F2D4B" w:rsidRDefault="006F2D4B" w:rsidP="006F2D4B">
      <w:pPr>
        <w:pStyle w:val="NoSpacing"/>
        <w:numPr>
          <w:ilvl w:val="0"/>
          <w:numId w:val="2"/>
        </w:numPr>
        <w:rPr>
          <w:rFonts w:cstheme="minorHAnsi"/>
        </w:rPr>
      </w:pPr>
      <w:r w:rsidRPr="006F2D4B">
        <w:rPr>
          <w:rFonts w:cstheme="minorHAnsi"/>
        </w:rPr>
        <w:t>Peoples Bank Checking Account $10,000</w:t>
      </w:r>
    </w:p>
    <w:p w:rsidR="004B790C" w:rsidRPr="005E0580" w:rsidRDefault="004B790C" w:rsidP="004B790C">
      <w:pPr>
        <w:pStyle w:val="NoSpacing"/>
        <w:numPr>
          <w:ilvl w:val="0"/>
          <w:numId w:val="2"/>
        </w:numPr>
        <w:rPr>
          <w:rFonts w:cstheme="minorHAnsi"/>
        </w:rPr>
      </w:pPr>
      <w:r w:rsidRPr="005E0580">
        <w:rPr>
          <w:rFonts w:cstheme="minorHAnsi"/>
        </w:rPr>
        <w:t>The Capital Reserve acco</w:t>
      </w:r>
      <w:r>
        <w:rPr>
          <w:rFonts w:cstheme="minorHAnsi"/>
        </w:rPr>
        <w:t>unt held by the town $</w:t>
      </w:r>
      <w:r w:rsidR="006F2D4B">
        <w:rPr>
          <w:rFonts w:cstheme="minorHAnsi"/>
        </w:rPr>
        <w:t>335,614.43</w:t>
      </w:r>
    </w:p>
    <w:p w:rsidR="004B790C" w:rsidRPr="005E0580" w:rsidRDefault="004B790C" w:rsidP="004B79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E0580">
        <w:rPr>
          <w:rFonts w:asciiTheme="minorHAnsi" w:hAnsiTheme="minorHAnsi" w:cstheme="minorHAnsi"/>
          <w:sz w:val="22"/>
          <w:szCs w:val="22"/>
        </w:rPr>
        <w:t>Staff</w:t>
      </w:r>
    </w:p>
    <w:p w:rsidR="004B790C" w:rsidRDefault="004B790C" w:rsidP="004B790C">
      <w:pPr>
        <w:rPr>
          <w:rFonts w:cstheme="minorHAnsi"/>
        </w:rPr>
      </w:pPr>
      <w:r w:rsidRPr="005E0580">
        <w:rPr>
          <w:rFonts w:cstheme="minorHAnsi"/>
        </w:rPr>
        <w:t xml:space="preserve">Liz </w:t>
      </w:r>
      <w:r>
        <w:rPr>
          <w:rFonts w:cstheme="minorHAnsi"/>
        </w:rPr>
        <w:t xml:space="preserve">and Barbara attended a technology workshop in Portsmouth on 6/8. </w:t>
      </w:r>
      <w:r w:rsidR="00345064">
        <w:rPr>
          <w:rFonts w:cstheme="minorHAnsi"/>
        </w:rPr>
        <w:t xml:space="preserve"> Susan Grant attended the NHLTA conference May 14</w:t>
      </w:r>
      <w:r w:rsidR="00345064" w:rsidRPr="00345064">
        <w:rPr>
          <w:rFonts w:cstheme="minorHAnsi"/>
          <w:vertAlign w:val="superscript"/>
        </w:rPr>
        <w:t>th</w:t>
      </w:r>
      <w:r w:rsidR="00345064">
        <w:rPr>
          <w:rFonts w:cstheme="minorHAnsi"/>
        </w:rPr>
        <w:t xml:space="preserve"> along with Susan Leonardi. We attended a workshop on fundraising and I attended a workshop on making the library great. </w:t>
      </w:r>
    </w:p>
    <w:p w:rsidR="00DF14E9" w:rsidRPr="005E0580" w:rsidRDefault="00DF14E9" w:rsidP="004B790C">
      <w:pPr>
        <w:rPr>
          <w:rFonts w:cstheme="minorHAnsi"/>
        </w:rPr>
      </w:pPr>
      <w:r>
        <w:rPr>
          <w:rFonts w:cstheme="minorHAnsi"/>
        </w:rPr>
        <w:t xml:space="preserve">All staff made a trip to the Kimball Library in Atkinson to tour the library. Diane </w:t>
      </w:r>
      <w:proofErr w:type="spellStart"/>
      <w:r>
        <w:rPr>
          <w:rFonts w:cstheme="minorHAnsi"/>
        </w:rPr>
        <w:t>Heer</w:t>
      </w:r>
      <w:proofErr w:type="spellEnd"/>
      <w:r>
        <w:rPr>
          <w:rFonts w:cstheme="minorHAnsi"/>
        </w:rPr>
        <w:t>, the library director gave us a tour and answered questions. We then had a staff meeting dinner at Applebee’s and discussed the tour, what we liked and didn’t like about the library etc. It was very productive. A donation from a kind patron partially paid for the dinner and the rest came out of the Staff continuing education budget.</w:t>
      </w:r>
    </w:p>
    <w:p w:rsidR="004B790C" w:rsidRPr="005E0580" w:rsidRDefault="004B790C" w:rsidP="004B79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E0580">
        <w:rPr>
          <w:rFonts w:asciiTheme="minorHAnsi" w:hAnsiTheme="minorHAnsi" w:cstheme="minorHAnsi"/>
          <w:sz w:val="22"/>
          <w:szCs w:val="22"/>
        </w:rPr>
        <w:lastRenderedPageBreak/>
        <w:t>Statistics</w:t>
      </w:r>
    </w:p>
    <w:p w:rsidR="004B790C" w:rsidRPr="005E0580" w:rsidRDefault="004B790C" w:rsidP="004B790C">
      <w:pPr>
        <w:pStyle w:val="ListParagraph"/>
        <w:numPr>
          <w:ilvl w:val="0"/>
          <w:numId w:val="3"/>
        </w:numPr>
        <w:rPr>
          <w:rFonts w:cstheme="minorHAnsi"/>
        </w:rPr>
      </w:pPr>
      <w:r w:rsidRPr="005E0580">
        <w:rPr>
          <w:rFonts w:cstheme="minorHAnsi"/>
        </w:rPr>
        <w:t xml:space="preserve">Signed up </w:t>
      </w:r>
      <w:r w:rsidR="00DF14E9">
        <w:rPr>
          <w:rFonts w:cstheme="minorHAnsi"/>
        </w:rPr>
        <w:t>36</w:t>
      </w:r>
      <w:r w:rsidRPr="005E0580">
        <w:rPr>
          <w:rFonts w:cstheme="minorHAnsi"/>
        </w:rPr>
        <w:t xml:space="preserve"> </w:t>
      </w:r>
      <w:r w:rsidR="00DF14E9">
        <w:rPr>
          <w:rFonts w:cstheme="minorHAnsi"/>
        </w:rPr>
        <w:t xml:space="preserve">children and 7 adults as new </w:t>
      </w:r>
      <w:r w:rsidRPr="005E0580">
        <w:rPr>
          <w:rFonts w:cstheme="minorHAnsi"/>
        </w:rPr>
        <w:t xml:space="preserve">patrons in </w:t>
      </w:r>
      <w:r w:rsidR="00DF14E9">
        <w:rPr>
          <w:rFonts w:cstheme="minorHAnsi"/>
        </w:rPr>
        <w:t>May</w:t>
      </w:r>
      <w:r w:rsidR="00A76901">
        <w:rPr>
          <w:rFonts w:cstheme="minorHAnsi"/>
        </w:rPr>
        <w:t xml:space="preserve">, due to the </w:t>
      </w:r>
      <w:proofErr w:type="spellStart"/>
      <w:r w:rsidR="00A76901">
        <w:rPr>
          <w:rFonts w:cstheme="minorHAnsi"/>
        </w:rPr>
        <w:t>Kindgergarten</w:t>
      </w:r>
      <w:proofErr w:type="spellEnd"/>
      <w:r w:rsidR="00A76901">
        <w:rPr>
          <w:rFonts w:cstheme="minorHAnsi"/>
        </w:rPr>
        <w:t xml:space="preserve"> visits that we have annually.</w:t>
      </w:r>
    </w:p>
    <w:p w:rsidR="004B790C" w:rsidRPr="005E0580" w:rsidRDefault="00A76901" w:rsidP="004B790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Circulation was up 3% this May over May of 2017.  Down</w:t>
      </w:r>
      <w:r w:rsidR="004B790C" w:rsidRPr="005E0580">
        <w:rPr>
          <w:rFonts w:cstheme="minorHAnsi"/>
        </w:rPr>
        <w:t xml:space="preserve"> </w:t>
      </w:r>
      <w:r>
        <w:rPr>
          <w:rFonts w:cstheme="minorHAnsi"/>
        </w:rPr>
        <w:t>8% over last month (April</w:t>
      </w:r>
      <w:r w:rsidR="004B790C" w:rsidRPr="005E0580">
        <w:rPr>
          <w:rFonts w:cstheme="minorHAnsi"/>
        </w:rPr>
        <w:t xml:space="preserve">). </w:t>
      </w:r>
      <w:r>
        <w:rPr>
          <w:rFonts w:cstheme="minorHAnsi"/>
        </w:rPr>
        <w:t>33 fewer patrons checked out library materials in May</w:t>
      </w:r>
      <w:r w:rsidR="00BE6F0D">
        <w:rPr>
          <w:rFonts w:cstheme="minorHAnsi"/>
        </w:rPr>
        <w:t xml:space="preserve"> than in April</w:t>
      </w:r>
      <w:r>
        <w:rPr>
          <w:rFonts w:cstheme="minorHAnsi"/>
        </w:rPr>
        <w:t xml:space="preserve">.  Overdrive (downloadable </w:t>
      </w:r>
      <w:proofErr w:type="spellStart"/>
      <w:r>
        <w:rPr>
          <w:rFonts w:cstheme="minorHAnsi"/>
        </w:rPr>
        <w:t>ebooks</w:t>
      </w:r>
      <w:proofErr w:type="spellEnd"/>
      <w:r>
        <w:rPr>
          <w:rFonts w:cstheme="minorHAnsi"/>
        </w:rPr>
        <w:t xml:space="preserve"> and audiobooks) usage remains the same at 69 users for April and May for a total of 256 electronic downloads. </w:t>
      </w:r>
    </w:p>
    <w:p w:rsidR="004B790C" w:rsidRDefault="00A76901" w:rsidP="004B790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83 more</w:t>
      </w:r>
      <w:r w:rsidR="004B790C" w:rsidRPr="005E0580">
        <w:rPr>
          <w:rFonts w:cstheme="minorHAnsi"/>
        </w:rPr>
        <w:t xml:space="preserve"> people</w:t>
      </w:r>
      <w:r>
        <w:rPr>
          <w:rFonts w:cstheme="minorHAnsi"/>
        </w:rPr>
        <w:t xml:space="preserve"> visited the library in May than in April</w:t>
      </w:r>
      <w:r w:rsidR="004B790C" w:rsidRPr="005E0580">
        <w:rPr>
          <w:rFonts w:cstheme="minorHAnsi"/>
        </w:rPr>
        <w:t>,</w:t>
      </w:r>
      <w:r>
        <w:rPr>
          <w:rFonts w:cstheme="minorHAnsi"/>
        </w:rPr>
        <w:t xml:space="preserve"> but circulation was down slightly.</w:t>
      </w:r>
    </w:p>
    <w:p w:rsidR="004B790C" w:rsidRPr="00BD2879" w:rsidRDefault="004B790C" w:rsidP="004B790C">
      <w:pPr>
        <w:pStyle w:val="ListParagraph"/>
        <w:numPr>
          <w:ilvl w:val="0"/>
          <w:numId w:val="1"/>
        </w:numPr>
        <w:rPr>
          <w:rFonts w:cstheme="minorHAnsi"/>
        </w:rPr>
      </w:pPr>
      <w:r w:rsidRPr="00BD2879">
        <w:rPr>
          <w:rFonts w:cstheme="minorHAnsi"/>
        </w:rPr>
        <w:t>Most popular Fiction book was The</w:t>
      </w:r>
      <w:r>
        <w:rPr>
          <w:rFonts w:cstheme="minorHAnsi"/>
        </w:rPr>
        <w:t>n</w:t>
      </w:r>
      <w:r w:rsidRPr="00BD2879">
        <w:rPr>
          <w:rFonts w:cstheme="minorHAnsi"/>
        </w:rPr>
        <w:t xml:space="preserve"> She Was Gone by Lisa Jewel.</w:t>
      </w:r>
    </w:p>
    <w:p w:rsidR="004B790C" w:rsidRDefault="004B790C" w:rsidP="004B79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E0580">
        <w:rPr>
          <w:rFonts w:asciiTheme="minorHAnsi" w:hAnsiTheme="minorHAnsi" w:cstheme="minorHAnsi"/>
          <w:sz w:val="22"/>
          <w:szCs w:val="22"/>
        </w:rPr>
        <w:t>Programs</w:t>
      </w:r>
    </w:p>
    <w:p w:rsidR="004B790C" w:rsidRDefault="004B790C" w:rsidP="004B790C">
      <w:pPr>
        <w:pStyle w:val="NoSpacing"/>
        <w:numPr>
          <w:ilvl w:val="0"/>
          <w:numId w:val="4"/>
        </w:numPr>
        <w:rPr>
          <w:rFonts w:cstheme="minorHAnsi"/>
        </w:rPr>
      </w:pPr>
      <w:r w:rsidRPr="005E0580">
        <w:rPr>
          <w:rFonts w:cstheme="minorHAnsi"/>
        </w:rPr>
        <w:t>Friday Flicks every Friday.</w:t>
      </w:r>
    </w:p>
    <w:p w:rsidR="004B790C" w:rsidRDefault="004B790C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Wellness book group and Hooked on Books continue to thrive.</w:t>
      </w:r>
    </w:p>
    <w:p w:rsidR="00BE6F0D" w:rsidRDefault="00BE6F0D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Sticks in the Stacks meets Tuesday nights—knitters group</w:t>
      </w:r>
    </w:p>
    <w:p w:rsidR="00BE6F0D" w:rsidRPr="005E0580" w:rsidRDefault="00BE6F0D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Adult programs are taking a back seat this summer generally speaking for the Summer Reading Program events that are sc</w:t>
      </w:r>
      <w:r w:rsidR="003679C9">
        <w:rPr>
          <w:rFonts w:cstheme="minorHAnsi"/>
        </w:rPr>
        <w:t>heduled for June, July &amp; August</w:t>
      </w:r>
      <w:r>
        <w:rPr>
          <w:rFonts w:cstheme="minorHAnsi"/>
        </w:rPr>
        <w:t xml:space="preserve"> that Connie has in her report.</w:t>
      </w:r>
    </w:p>
    <w:p w:rsidR="004B790C" w:rsidRDefault="004B790C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July 10, Bizarre Birds of the World with Steve Hale of Open World Explorers, as a family friendly summer program.</w:t>
      </w:r>
    </w:p>
    <w:p w:rsidR="003679C9" w:rsidRDefault="004B790C" w:rsidP="004B790C">
      <w:pPr>
        <w:pStyle w:val="NoSpacing"/>
        <w:numPr>
          <w:ilvl w:val="0"/>
          <w:numId w:val="4"/>
        </w:numPr>
        <w:rPr>
          <w:rFonts w:cstheme="minorHAnsi"/>
        </w:rPr>
      </w:pPr>
      <w:r w:rsidRPr="00C52CEF">
        <w:rPr>
          <w:rFonts w:cstheme="minorHAnsi"/>
        </w:rPr>
        <w:t xml:space="preserve">August 9, Liz has scheduled Queen Bees Blues Program at Town Hall. </w:t>
      </w:r>
    </w:p>
    <w:p w:rsidR="004B790C" w:rsidRDefault="003679C9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October 18</w:t>
      </w:r>
      <w:r w:rsidRPr="003679C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the Spirit Chasers will be back for another spooky program</w:t>
      </w:r>
      <w:r w:rsidR="004B790C" w:rsidRPr="00C52CEF">
        <w:rPr>
          <w:rFonts w:cstheme="minorHAnsi"/>
        </w:rPr>
        <w:t xml:space="preserve"> </w:t>
      </w:r>
    </w:p>
    <w:p w:rsidR="003679C9" w:rsidRDefault="003679C9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October 25, Will Broussard will present a program on the World’s Worst Weather – Mt. Washington.</w:t>
      </w:r>
    </w:p>
    <w:p w:rsidR="003679C9" w:rsidRPr="00C52CEF" w:rsidRDefault="003679C9" w:rsidP="004B790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Nov 6</w:t>
      </w:r>
      <w:r w:rsidRPr="003679C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we will have a sort of follow up program by Dan </w:t>
      </w:r>
      <w:proofErr w:type="spellStart"/>
      <w:r>
        <w:rPr>
          <w:rFonts w:cstheme="minorHAnsi"/>
        </w:rPr>
        <w:t>Szczcesny</w:t>
      </w:r>
      <w:proofErr w:type="spellEnd"/>
      <w:r>
        <w:rPr>
          <w:rFonts w:cstheme="minorHAnsi"/>
        </w:rPr>
        <w:t xml:space="preserve"> on Mt. Washington and the White Mountains in conjunction with the publishing of his new book on the subject.</w:t>
      </w:r>
    </w:p>
    <w:p w:rsidR="004B790C" w:rsidRDefault="004B790C" w:rsidP="004B790C">
      <w:pPr>
        <w:rPr>
          <w:rFonts w:cstheme="minorHAnsi"/>
        </w:rPr>
      </w:pPr>
    </w:p>
    <w:p w:rsidR="00277A12" w:rsidRPr="00277A12" w:rsidRDefault="00277A12" w:rsidP="00277A12">
      <w:pPr>
        <w:pStyle w:val="NoSpacing"/>
        <w:jc w:val="right"/>
        <w:rPr>
          <w:i/>
        </w:rPr>
      </w:pPr>
      <w:r w:rsidRPr="00277A12">
        <w:rPr>
          <w:i/>
        </w:rPr>
        <w:t>Susan Grant, Director</w:t>
      </w:r>
    </w:p>
    <w:p w:rsidR="00E5618A" w:rsidRDefault="00E5618A">
      <w:bookmarkStart w:id="0" w:name="_GoBack"/>
      <w:bookmarkEnd w:id="0"/>
    </w:p>
    <w:p w:rsidR="009D5891" w:rsidRDefault="009D5891">
      <w:r>
        <w:t xml:space="preserve">Working on marketing for Morningstar and Value Line since we have a large number of people in town who are in the financial field. </w:t>
      </w:r>
    </w:p>
    <w:p w:rsidR="009D5891" w:rsidRDefault="009D5891">
      <w:r>
        <w:t xml:space="preserve">Looking into </w:t>
      </w:r>
      <w:proofErr w:type="spellStart"/>
      <w:r>
        <w:t>Wowbrary</w:t>
      </w:r>
      <w:proofErr w:type="spellEnd"/>
      <w:r>
        <w:t xml:space="preserve"> for marketing purposes—the Brentwood library is working on getting a group rate for this service that promotes new library books, materials, services, etc. on the catalog, website, social media etc. </w:t>
      </w:r>
    </w:p>
    <w:p w:rsidR="009D5891" w:rsidRDefault="00CC5F9C">
      <w:r>
        <w:t xml:space="preserve">The library has acquired a sewing machine to check out. I talked with the owner of </w:t>
      </w:r>
      <w:proofErr w:type="spellStart"/>
      <w:r>
        <w:t>Pintuck</w:t>
      </w:r>
      <w:proofErr w:type="spellEnd"/>
      <w:r>
        <w:t xml:space="preserve"> &amp; Purl about doing a sewing class or classes at the library. </w:t>
      </w:r>
    </w:p>
    <w:p w:rsidR="00CC5F9C" w:rsidRDefault="006078E8">
      <w:r>
        <w:t xml:space="preserve">Working on getting </w:t>
      </w:r>
      <w:proofErr w:type="spellStart"/>
      <w:r>
        <w:t>paypal</w:t>
      </w:r>
      <w:proofErr w:type="spellEnd"/>
      <w:r>
        <w:t xml:space="preserve"> as an option for patrons to pay fines/fees.</w:t>
      </w:r>
    </w:p>
    <w:p w:rsidR="006078E8" w:rsidRDefault="006078E8"/>
    <w:sectPr w:rsidR="0060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6AB9"/>
    <w:multiLevelType w:val="hybridMultilevel"/>
    <w:tmpl w:val="251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2390"/>
    <w:multiLevelType w:val="hybridMultilevel"/>
    <w:tmpl w:val="2EF0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220"/>
    <w:multiLevelType w:val="hybridMultilevel"/>
    <w:tmpl w:val="F8BE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217A"/>
    <w:multiLevelType w:val="hybridMultilevel"/>
    <w:tmpl w:val="ADDA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C"/>
    <w:rsid w:val="00043B9D"/>
    <w:rsid w:val="000D34C9"/>
    <w:rsid w:val="00277A12"/>
    <w:rsid w:val="00345064"/>
    <w:rsid w:val="003679C9"/>
    <w:rsid w:val="004B790C"/>
    <w:rsid w:val="006078E8"/>
    <w:rsid w:val="006230FD"/>
    <w:rsid w:val="006F2D4B"/>
    <w:rsid w:val="007B22C6"/>
    <w:rsid w:val="00927ED8"/>
    <w:rsid w:val="009D5891"/>
    <w:rsid w:val="009E72C7"/>
    <w:rsid w:val="00A35C52"/>
    <w:rsid w:val="00A76901"/>
    <w:rsid w:val="00BA04C2"/>
    <w:rsid w:val="00BE6F0D"/>
    <w:rsid w:val="00CC5F9C"/>
    <w:rsid w:val="00D2022B"/>
    <w:rsid w:val="00DF14E9"/>
    <w:rsid w:val="00E5618A"/>
    <w:rsid w:val="00E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FB88-C5BB-4022-A293-C224085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C"/>
  </w:style>
  <w:style w:type="paragraph" w:styleId="Heading1">
    <w:name w:val="heading 1"/>
    <w:basedOn w:val="Normal"/>
    <w:next w:val="Normal"/>
    <w:link w:val="Heading1Char"/>
    <w:uiPriority w:val="9"/>
    <w:qFormat/>
    <w:rsid w:val="004B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B79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90C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2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Building</vt:lpstr>
      <vt:lpstr>Operations</vt:lpstr>
      <vt:lpstr>Financial</vt:lpstr>
      <vt:lpstr>Staff</vt:lpstr>
      <vt:lpstr>Statistics</vt:lpstr>
      <vt:lpstr>Programs</vt:lpstr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16</cp:revision>
  <dcterms:created xsi:type="dcterms:W3CDTF">2018-06-08T16:15:00Z</dcterms:created>
  <dcterms:modified xsi:type="dcterms:W3CDTF">2018-06-13T19:58:00Z</dcterms:modified>
</cp:coreProperties>
</file>