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>Judy Day. Chair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>Jacqueline Brandt, Secretary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 xml:space="preserve">Susan </w:t>
      </w:r>
      <w:proofErr w:type="spellStart"/>
      <w:r w:rsidRPr="004A79F0">
        <w:rPr>
          <w:rFonts w:ascii="Helvetica" w:hAnsi="Helvetica" w:cs="Helvetica"/>
          <w:sz w:val="18"/>
        </w:rPr>
        <w:t>Leonardi</w:t>
      </w:r>
      <w:proofErr w:type="spellEnd"/>
      <w:r w:rsidRPr="004A79F0">
        <w:rPr>
          <w:rFonts w:ascii="Helvetica" w:hAnsi="Helvetica" w:cs="Helvetica"/>
          <w:sz w:val="18"/>
        </w:rPr>
        <w:t>, Treasurer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Meeting Notice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 North Hampton Public Library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Board of Trustees</w:t>
      </w:r>
    </w:p>
    <w:p w:rsidR="00663E6A" w:rsidRPr="004A79F0" w:rsidRDefault="006B2D93" w:rsidP="00663E6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Wednesday, Sept </w:t>
      </w:r>
      <w:r w:rsidR="003A4277">
        <w:rPr>
          <w:rFonts w:ascii="Helvetica" w:hAnsi="Helvetica" w:cs="Helvetica"/>
          <w:sz w:val="22"/>
        </w:rPr>
        <w:t>13</w:t>
      </w:r>
      <w:r w:rsidR="00663E6A" w:rsidRPr="004A79F0">
        <w:rPr>
          <w:rFonts w:ascii="Helvetica" w:hAnsi="Helvetica" w:cs="Helvetica"/>
          <w:sz w:val="22"/>
        </w:rPr>
        <w:t>, 2017 --6:30 P.M.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 xml:space="preserve">North Hampton Town Hall 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i/>
          <w:iCs/>
          <w:sz w:val="22"/>
          <w:szCs w:val="26"/>
        </w:rPr>
        <w:t>Agenda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1.  Administrative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A.  Call to Order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32"/>
          <w:szCs w:val="22"/>
          <w:vertAlign w:val="superscript"/>
        </w:rPr>
      </w:pPr>
      <w:r>
        <w:rPr>
          <w:rFonts w:ascii="Helvetica" w:hAnsi="Helvetica" w:cs="Helvetica"/>
          <w:sz w:val="22"/>
          <w:szCs w:val="26"/>
        </w:rPr>
        <w:t xml:space="preserve">B.  Approval of Aug </w:t>
      </w:r>
      <w:proofErr w:type="gramStart"/>
      <w:r>
        <w:rPr>
          <w:rFonts w:ascii="Helvetica" w:hAnsi="Helvetica" w:cs="Helvetica"/>
          <w:sz w:val="22"/>
          <w:szCs w:val="26"/>
        </w:rPr>
        <w:t>16</w:t>
      </w:r>
      <w:r w:rsidRPr="00663E6A">
        <w:rPr>
          <w:rFonts w:ascii="Helvetica" w:hAnsi="Helvetica" w:cs="Helvetica"/>
          <w:sz w:val="22"/>
          <w:szCs w:val="26"/>
          <w:vertAlign w:val="superscript"/>
        </w:rPr>
        <w:t>th</w:t>
      </w:r>
      <w:r>
        <w:rPr>
          <w:rFonts w:ascii="Helvetica" w:hAnsi="Helvetica" w:cs="Helvetica"/>
          <w:sz w:val="22"/>
          <w:szCs w:val="26"/>
        </w:rPr>
        <w:t xml:space="preserve"> </w:t>
      </w:r>
      <w:r w:rsidRPr="004A79F0">
        <w:rPr>
          <w:rFonts w:ascii="Helvetica" w:hAnsi="Helvetica" w:cs="Helvetica"/>
          <w:sz w:val="22"/>
          <w:szCs w:val="26"/>
        </w:rPr>
        <w:t> Min</w:t>
      </w:r>
      <w:proofErr w:type="gramEnd"/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32"/>
        </w:rPr>
      </w:pPr>
      <w:r>
        <w:rPr>
          <w:rFonts w:ascii="Helvetica" w:hAnsi="Helvetica" w:cs="Helvetica"/>
          <w:sz w:val="22"/>
          <w:szCs w:val="26"/>
        </w:rPr>
        <w:t>C</w:t>
      </w:r>
      <w:r w:rsidRPr="004A79F0">
        <w:rPr>
          <w:rFonts w:ascii="Helvetica" w:hAnsi="Helvetica" w:cs="Helvetica"/>
          <w:sz w:val="22"/>
          <w:szCs w:val="26"/>
        </w:rPr>
        <w:t>.  Library Director’s Report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>D</w:t>
      </w:r>
      <w:r w:rsidRPr="004A79F0">
        <w:rPr>
          <w:rFonts w:ascii="Helvetica" w:hAnsi="Helvetica" w:cs="Helvetica"/>
          <w:sz w:val="22"/>
          <w:szCs w:val="26"/>
        </w:rPr>
        <w:t>.  Youth Services Report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>E</w:t>
      </w:r>
      <w:r w:rsidRPr="004A79F0">
        <w:rPr>
          <w:rFonts w:ascii="Helvetica" w:hAnsi="Helvetica" w:cs="Helvetica"/>
          <w:sz w:val="22"/>
          <w:szCs w:val="26"/>
        </w:rPr>
        <w:t>.  Treasurer’s Report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2.  Old Business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           A.  Library Alternates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 1.  </w:t>
      </w:r>
      <w:r w:rsidRPr="004A79F0">
        <w:rPr>
          <w:rFonts w:ascii="Helvetica" w:hAnsi="Helvetica" w:cs="Helvetica"/>
          <w:sz w:val="22"/>
        </w:rPr>
        <w:t>Does the Board wish to have alternates</w:t>
      </w:r>
      <w:r w:rsidRPr="004A79F0">
        <w:rPr>
          <w:rFonts w:ascii="Helvetica" w:hAnsi="Helvetica" w:cs="Helvetica"/>
          <w:sz w:val="22"/>
        </w:rPr>
        <w:tab/>
      </w:r>
      <w:r w:rsidRPr="004A79F0">
        <w:rPr>
          <w:rFonts w:ascii="Helvetica" w:hAnsi="Helvetica" w:cs="Helvetica"/>
          <w:sz w:val="22"/>
        </w:rPr>
        <w:tab/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  </w:t>
      </w:r>
      <w:r>
        <w:rPr>
          <w:rFonts w:ascii="Helvetica" w:hAnsi="Helvetica" w:cs="Helvetica"/>
          <w:sz w:val="22"/>
          <w:szCs w:val="26"/>
        </w:rPr>
        <w:tab/>
      </w:r>
      <w:r>
        <w:rPr>
          <w:rFonts w:ascii="Helvetica" w:hAnsi="Helvetica" w:cs="Helvetica"/>
          <w:sz w:val="22"/>
          <w:szCs w:val="26"/>
        </w:rPr>
        <w:tab/>
      </w:r>
      <w:r w:rsidRPr="004A79F0">
        <w:rPr>
          <w:rFonts w:ascii="Helvetica" w:hAnsi="Helvetica" w:cs="Helvetica"/>
          <w:sz w:val="22"/>
          <w:szCs w:val="26"/>
        </w:rPr>
        <w:t xml:space="preserve"> 2.  Process for Alternates to Be Nominated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 xml:space="preserve">             </w:t>
      </w:r>
      <w:r>
        <w:rPr>
          <w:rFonts w:ascii="Helvetica" w:hAnsi="Helvetica" w:cs="Helvetica"/>
          <w:sz w:val="22"/>
          <w:szCs w:val="26"/>
        </w:rPr>
        <w:tab/>
        <w:t xml:space="preserve"> </w:t>
      </w:r>
      <w:r w:rsidRPr="004A79F0">
        <w:rPr>
          <w:rFonts w:ascii="Helvetica" w:hAnsi="Helvetica" w:cs="Helvetica"/>
          <w:sz w:val="22"/>
          <w:szCs w:val="26"/>
        </w:rPr>
        <w:t xml:space="preserve">3. </w:t>
      </w:r>
      <w:r>
        <w:rPr>
          <w:rFonts w:ascii="Helvetica" w:hAnsi="Helvetica" w:cs="Helvetica"/>
          <w:sz w:val="22"/>
          <w:szCs w:val="26"/>
        </w:rPr>
        <w:t xml:space="preserve"> </w:t>
      </w:r>
      <w:r w:rsidRPr="004A79F0">
        <w:rPr>
          <w:rFonts w:ascii="Helvetica" w:hAnsi="Helvetica" w:cs="Helvetica"/>
          <w:sz w:val="22"/>
          <w:szCs w:val="26"/>
        </w:rPr>
        <w:t xml:space="preserve">Process for Alternates to be </w:t>
      </w:r>
      <w:proofErr w:type="gramStart"/>
      <w:r w:rsidRPr="004A79F0">
        <w:rPr>
          <w:rFonts w:ascii="Helvetica" w:hAnsi="Helvetica" w:cs="Helvetica"/>
          <w:sz w:val="22"/>
          <w:szCs w:val="26"/>
        </w:rPr>
        <w:t>Se</w:t>
      </w:r>
      <w:bookmarkStart w:id="0" w:name="_GoBack"/>
      <w:bookmarkEnd w:id="0"/>
      <w:r w:rsidRPr="004A79F0">
        <w:rPr>
          <w:rFonts w:ascii="Helvetica" w:hAnsi="Helvetica" w:cs="Helvetica"/>
          <w:sz w:val="22"/>
          <w:szCs w:val="26"/>
        </w:rPr>
        <w:t>ated</w:t>
      </w:r>
      <w:proofErr w:type="gramEnd"/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 xml:space="preserve">             </w:t>
      </w:r>
      <w:r w:rsidRPr="004A79F0">
        <w:rPr>
          <w:rFonts w:ascii="Helvetica" w:hAnsi="Helvetica" w:cs="Helvetica"/>
          <w:sz w:val="22"/>
          <w:szCs w:val="26"/>
        </w:rPr>
        <w:t>B.  Strategic Plan</w:t>
      </w:r>
      <w:r>
        <w:rPr>
          <w:rFonts w:ascii="Helvetica" w:hAnsi="Helvetica" w:cs="Helvetica"/>
          <w:sz w:val="22"/>
          <w:szCs w:val="26"/>
        </w:rPr>
        <w:t>/</w:t>
      </w:r>
      <w:r w:rsidRPr="004A79F0">
        <w:rPr>
          <w:rFonts w:ascii="Helvetica" w:hAnsi="Helvetica" w:cs="Helvetica"/>
          <w:sz w:val="22"/>
          <w:szCs w:val="26"/>
        </w:rPr>
        <w:t xml:space="preserve"> Initial Goals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                       1, Consider Goals Such as Stratham’s Public Library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                       2. Define Goals for Clarity and Measurement              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 xml:space="preserve">             </w:t>
      </w:r>
      <w:r w:rsidRPr="004A79F0">
        <w:rPr>
          <w:rFonts w:ascii="Helvetica" w:hAnsi="Helvetica" w:cs="Helvetica"/>
          <w:sz w:val="22"/>
          <w:szCs w:val="26"/>
        </w:rPr>
        <w:t>C.  Review of Library Policies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  <w:sz w:val="22"/>
        </w:rPr>
        <w:t xml:space="preserve">  </w:t>
      </w:r>
      <w:r w:rsidRPr="004A79F0">
        <w:rPr>
          <w:rFonts w:ascii="Helvetica" w:hAnsi="Helvetica" w:cs="Helvetica"/>
          <w:sz w:val="22"/>
        </w:rPr>
        <w:t>D.  Review of Bylaws/ RSA 202-A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  </w:t>
      </w:r>
      <w:r w:rsidRPr="004A79F0">
        <w:rPr>
          <w:rFonts w:ascii="Helvetica" w:hAnsi="Helvetica" w:cs="Helvetica"/>
          <w:sz w:val="22"/>
        </w:rPr>
        <w:t xml:space="preserve">E.   Meeting with Ron </w:t>
      </w:r>
      <w:proofErr w:type="spellStart"/>
      <w:r w:rsidRPr="004A79F0">
        <w:rPr>
          <w:rFonts w:ascii="Helvetica" w:hAnsi="Helvetica" w:cs="Helvetica"/>
          <w:sz w:val="22"/>
        </w:rPr>
        <w:t>Lamarre</w:t>
      </w:r>
      <w:proofErr w:type="spellEnd"/>
      <w:r w:rsidRPr="004A79F0">
        <w:rPr>
          <w:rFonts w:ascii="Helvetica" w:hAnsi="Helvetica" w:cs="Helvetica"/>
          <w:sz w:val="22"/>
        </w:rPr>
        <w:t xml:space="preserve"> and Library Staff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  </w:t>
      </w:r>
      <w:r w:rsidR="00137C85">
        <w:rPr>
          <w:rFonts w:ascii="Helvetica" w:hAnsi="Helvetica" w:cs="Helvetica"/>
          <w:sz w:val="22"/>
        </w:rPr>
        <w:t>F.</w:t>
      </w:r>
      <w:r w:rsidR="00137C85" w:rsidRPr="004A79F0">
        <w:rPr>
          <w:rFonts w:ascii="Helvetica" w:hAnsi="Helvetica" w:cs="Helvetica"/>
          <w:sz w:val="22"/>
        </w:rPr>
        <w:t xml:space="preserve">   </w:t>
      </w:r>
      <w:r>
        <w:rPr>
          <w:rFonts w:ascii="Helvetica" w:hAnsi="Helvetica" w:cs="Helvetica"/>
          <w:sz w:val="22"/>
        </w:rPr>
        <w:t>CIP submission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4A79F0">
        <w:rPr>
          <w:rFonts w:ascii="Helvetica" w:hAnsi="Helvetica" w:cs="Helvetica"/>
          <w:sz w:val="22"/>
          <w:szCs w:val="26"/>
        </w:rPr>
        <w:t>3. </w:t>
      </w:r>
      <w:r>
        <w:rPr>
          <w:rFonts w:ascii="Helvetica" w:hAnsi="Helvetica" w:cs="Helvetica"/>
          <w:sz w:val="22"/>
          <w:szCs w:val="26"/>
        </w:rPr>
        <w:t xml:space="preserve"> </w:t>
      </w:r>
      <w:r w:rsidRPr="004A79F0">
        <w:rPr>
          <w:rFonts w:ascii="Helvetica" w:hAnsi="Helvetica" w:cs="Helvetica"/>
          <w:sz w:val="22"/>
          <w:szCs w:val="26"/>
        </w:rPr>
        <w:t xml:space="preserve"> New Business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ab/>
        <w:t>A.  Vision for Library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    </w:t>
      </w:r>
      <w:r>
        <w:rPr>
          <w:rFonts w:ascii="Helvetica" w:hAnsi="Helvetica" w:cs="Helvetica"/>
          <w:sz w:val="22"/>
          <w:szCs w:val="26"/>
        </w:rPr>
        <w:tab/>
        <w:t>B</w:t>
      </w:r>
      <w:r w:rsidRPr="004A79F0">
        <w:rPr>
          <w:rFonts w:ascii="Helvetica" w:hAnsi="Helvetica" w:cs="Helvetica"/>
          <w:sz w:val="22"/>
          <w:szCs w:val="26"/>
        </w:rPr>
        <w:t>.  </w:t>
      </w:r>
      <w:r>
        <w:rPr>
          <w:rFonts w:ascii="Helvetica" w:hAnsi="Helvetica" w:cs="Helvetica"/>
          <w:sz w:val="22"/>
        </w:rPr>
        <w:t xml:space="preserve">Consideration of Work by Ron on Library Design 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     </w:t>
      </w:r>
      <w:r w:rsidR="00137C85">
        <w:rPr>
          <w:rFonts w:ascii="Helvetica" w:hAnsi="Helvetica" w:cs="Helvetica"/>
          <w:sz w:val="22"/>
        </w:rPr>
        <w:t>1. For</w:t>
      </w:r>
      <w:r>
        <w:rPr>
          <w:rFonts w:ascii="Helvetica" w:hAnsi="Helvetica" w:cs="Helvetica"/>
          <w:sz w:val="22"/>
        </w:rPr>
        <w:t xml:space="preserve"> the Homestead, for another location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C.  </w:t>
      </w:r>
      <w:r w:rsidR="00137C85">
        <w:rPr>
          <w:rFonts w:ascii="Helvetica" w:hAnsi="Helvetica" w:cs="Helvetica"/>
          <w:sz w:val="22"/>
        </w:rPr>
        <w:t>Evaluations Library</w:t>
      </w:r>
      <w:r>
        <w:rPr>
          <w:rFonts w:ascii="Helvetica" w:hAnsi="Helvetica" w:cs="Helvetica"/>
          <w:sz w:val="22"/>
        </w:rPr>
        <w:t xml:space="preserve"> Director’s Job Description and Evaluation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      1. Possible types of evaluations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      2.  Previous Evaluations</w:t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                  3</w:t>
      </w:r>
      <w:r w:rsidR="00137C85">
        <w:rPr>
          <w:rFonts w:ascii="Helvetica" w:hAnsi="Helvetica" w:cs="Helvetica"/>
          <w:sz w:val="22"/>
        </w:rPr>
        <w:t>.</w:t>
      </w:r>
      <w:r>
        <w:rPr>
          <w:rFonts w:ascii="Helvetica" w:hAnsi="Helvetica" w:cs="Helvetica"/>
          <w:sz w:val="22"/>
        </w:rPr>
        <w:t xml:space="preserve">  Existence of Contract or Work Agreement</w:t>
      </w:r>
    </w:p>
    <w:p w:rsidR="00663E6A" w:rsidRPr="00BE080C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>
        <w:rPr>
          <w:rFonts w:ascii="Helvetica" w:hAnsi="Helvetica" w:cs="Helvetica"/>
          <w:sz w:val="22"/>
        </w:rPr>
        <w:tab/>
        <w:t xml:space="preserve">D.  Information from Terry Knowles, AGs Office 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</w:p>
    <w:p w:rsidR="00663E6A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4A79F0">
        <w:rPr>
          <w:rFonts w:ascii="Helvetica" w:hAnsi="Helvetica" w:cs="Helvetica"/>
          <w:sz w:val="22"/>
          <w:szCs w:val="26"/>
        </w:rPr>
        <w:t>4.  Correspondence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6"/>
        </w:rPr>
        <w:tab/>
        <w:t xml:space="preserve">A.  </w:t>
      </w:r>
      <w:r w:rsidR="006C2EE4">
        <w:rPr>
          <w:rFonts w:ascii="Helvetica" w:hAnsi="Helvetica" w:cs="Helvetica"/>
          <w:sz w:val="22"/>
          <w:szCs w:val="26"/>
        </w:rPr>
        <w:t>Emailed l</w:t>
      </w:r>
      <w:r>
        <w:rPr>
          <w:rFonts w:ascii="Helvetica" w:hAnsi="Helvetica" w:cs="Helvetica"/>
          <w:sz w:val="22"/>
          <w:szCs w:val="26"/>
        </w:rPr>
        <w:t xml:space="preserve">etter from Terry Knowles </w:t>
      </w:r>
      <w:r w:rsidR="006C2EE4">
        <w:rPr>
          <w:rFonts w:ascii="Helvetica" w:hAnsi="Helvetica" w:cs="Helvetica"/>
          <w:sz w:val="22"/>
          <w:szCs w:val="26"/>
        </w:rPr>
        <w:t xml:space="preserve">copied </w:t>
      </w:r>
      <w:r>
        <w:rPr>
          <w:rFonts w:ascii="Helvetica" w:hAnsi="Helvetica" w:cs="Helvetica"/>
          <w:sz w:val="22"/>
          <w:szCs w:val="26"/>
        </w:rPr>
        <w:t>to Larry Miller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  <w:r>
        <w:rPr>
          <w:rFonts w:ascii="Helvetica" w:hAnsi="Helvetica" w:cs="Helvetica"/>
          <w:sz w:val="22"/>
          <w:szCs w:val="26"/>
        </w:rPr>
        <w:tab/>
        <w:t xml:space="preserve">B.  Invoice from </w:t>
      </w:r>
      <w:proofErr w:type="spellStart"/>
      <w:r>
        <w:rPr>
          <w:rFonts w:ascii="Helvetica" w:hAnsi="Helvetica" w:cs="Helvetica"/>
          <w:sz w:val="22"/>
          <w:szCs w:val="26"/>
        </w:rPr>
        <w:t>Lavallee</w:t>
      </w:r>
      <w:proofErr w:type="spellEnd"/>
      <w:r>
        <w:rPr>
          <w:rFonts w:ascii="Helvetica" w:hAnsi="Helvetica" w:cs="Helvetica"/>
          <w:sz w:val="22"/>
          <w:szCs w:val="26"/>
        </w:rPr>
        <w:t xml:space="preserve"> </w:t>
      </w:r>
      <w:proofErr w:type="spellStart"/>
      <w:r>
        <w:rPr>
          <w:rFonts w:ascii="Helvetica" w:hAnsi="Helvetica" w:cs="Helvetica"/>
          <w:sz w:val="22"/>
          <w:szCs w:val="26"/>
        </w:rPr>
        <w:t>Brensinger</w:t>
      </w:r>
      <w:proofErr w:type="spellEnd"/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5.  Other Business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6.  Public Comments (Please try to limit to five minutes.)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 </w:t>
      </w:r>
    </w:p>
    <w:p w:rsidR="00663E6A" w:rsidRPr="004A79F0" w:rsidRDefault="00663E6A" w:rsidP="00663E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  <w:szCs w:val="26"/>
        </w:rPr>
        <w:t>7.  Adjournment</w:t>
      </w:r>
    </w:p>
    <w:p w:rsidR="00663E6A" w:rsidRPr="004A79F0" w:rsidRDefault="00663E6A" w:rsidP="00663E6A">
      <w:pPr>
        <w:rPr>
          <w:sz w:val="22"/>
        </w:rPr>
      </w:pPr>
    </w:p>
    <w:p w:rsidR="006B2D93" w:rsidRDefault="006B2D93"/>
    <w:sectPr w:rsidR="006B2D93" w:rsidSect="006B2D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A"/>
    <w:rsid w:val="00102E2F"/>
    <w:rsid w:val="00137C85"/>
    <w:rsid w:val="003A4277"/>
    <w:rsid w:val="00663E6A"/>
    <w:rsid w:val="006B2D93"/>
    <w:rsid w:val="006C2EE4"/>
    <w:rsid w:val="007B278C"/>
    <w:rsid w:val="00DF47D8"/>
    <w:rsid w:val="00E77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36745-A16B-4888-993E-FBA3D92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Barbara Dewing</cp:lastModifiedBy>
  <cp:revision>3</cp:revision>
  <cp:lastPrinted>2017-09-06T21:20:00Z</cp:lastPrinted>
  <dcterms:created xsi:type="dcterms:W3CDTF">2017-09-11T14:53:00Z</dcterms:created>
  <dcterms:modified xsi:type="dcterms:W3CDTF">2017-09-11T14:56:00Z</dcterms:modified>
</cp:coreProperties>
</file>