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2AE" w:rsidRDefault="009E72AE" w:rsidP="009E72AE">
      <w:pPr>
        <w:pStyle w:val="NoSpacing"/>
      </w:pPr>
      <w:r>
        <w:t>Librarian’s Report – North Hampton Public Library</w:t>
      </w:r>
    </w:p>
    <w:p w:rsidR="009E72AE" w:rsidRDefault="00632249" w:rsidP="009E72AE">
      <w:pPr>
        <w:pStyle w:val="NoSpacing"/>
      </w:pPr>
      <w:r>
        <w:t>January 10</w:t>
      </w:r>
      <w:r w:rsidRPr="00632249">
        <w:rPr>
          <w:vertAlign w:val="superscript"/>
        </w:rPr>
        <w:t>th</w:t>
      </w:r>
      <w:r>
        <w:t xml:space="preserve"> 2018</w:t>
      </w:r>
    </w:p>
    <w:p w:rsidR="009E72AE" w:rsidRDefault="009E72AE" w:rsidP="009E72AE">
      <w:pPr>
        <w:pStyle w:val="NoSpacing"/>
      </w:pPr>
      <w:r>
        <w:t>Susan Grant, Director</w:t>
      </w:r>
    </w:p>
    <w:p w:rsidR="009E72AE" w:rsidRDefault="009E72AE" w:rsidP="009E72AE">
      <w:pPr>
        <w:pStyle w:val="Heading1"/>
      </w:pPr>
      <w:r>
        <w:t>Building</w:t>
      </w:r>
    </w:p>
    <w:p w:rsidR="009E72AE" w:rsidRPr="009E72AE" w:rsidRDefault="009E72AE" w:rsidP="009E72AE">
      <w:r>
        <w:t xml:space="preserve">During the cold weather the building never heated up to the set temperature though it came close. </w:t>
      </w:r>
      <w:r w:rsidR="00EB20B8">
        <w:t xml:space="preserve"> We ran some space heaters to stay warm.</w:t>
      </w:r>
    </w:p>
    <w:p w:rsidR="009E72AE" w:rsidRDefault="009E72AE" w:rsidP="009E72AE">
      <w:pPr>
        <w:pStyle w:val="Heading1"/>
      </w:pPr>
      <w:r>
        <w:t>Operations</w:t>
      </w:r>
    </w:p>
    <w:p w:rsidR="008B47CB" w:rsidRDefault="008B47CB" w:rsidP="009E72AE">
      <w:r>
        <w:t>We signed up 12 new patrons in November and 10 in December</w:t>
      </w:r>
      <w:r w:rsidR="009E72AE">
        <w:t xml:space="preserve">. </w:t>
      </w:r>
      <w:r>
        <w:t xml:space="preserve">We collected non-perishables for Cross Roads House and </w:t>
      </w:r>
      <w:proofErr w:type="spellStart"/>
      <w:r>
        <w:t>NuDay</w:t>
      </w:r>
      <w:proofErr w:type="spellEnd"/>
      <w:r>
        <w:t xml:space="preserve"> Syria in December and January. Will drop those off end of this month. We also will receive $1 for every special grocery bag purchased at Hannaford in Hampton in the month of December</w:t>
      </w:r>
      <w:r w:rsidR="00667AF4">
        <w:t xml:space="preserve"> which amounted to $76. The check will be sent in 4-6 weeks. </w:t>
      </w:r>
      <w:r w:rsidR="004F7DD0">
        <w:t xml:space="preserve"> </w:t>
      </w:r>
      <w:r w:rsidR="00796622">
        <w:t>The library closed early Dec 22</w:t>
      </w:r>
      <w:r w:rsidR="00796622" w:rsidRPr="00796622">
        <w:rPr>
          <w:vertAlign w:val="superscript"/>
        </w:rPr>
        <w:t>nd</w:t>
      </w:r>
      <w:r w:rsidR="00796622">
        <w:t xml:space="preserve"> for inclement weather, and was closed the 23</w:t>
      </w:r>
      <w:r w:rsidR="00796622" w:rsidRPr="00796622">
        <w:rPr>
          <w:vertAlign w:val="superscript"/>
        </w:rPr>
        <w:t>rd</w:t>
      </w:r>
      <w:r w:rsidR="00796622">
        <w:t xml:space="preserve"> as well when we intended to be open. We were closed the 25</w:t>
      </w:r>
      <w:r w:rsidR="00796622" w:rsidRPr="00796622">
        <w:rPr>
          <w:vertAlign w:val="superscript"/>
        </w:rPr>
        <w:t>th</w:t>
      </w:r>
      <w:r w:rsidR="00796622">
        <w:t xml:space="preserve"> and 26</w:t>
      </w:r>
      <w:r w:rsidR="00796622" w:rsidRPr="00796622">
        <w:rPr>
          <w:vertAlign w:val="superscript"/>
        </w:rPr>
        <w:t>th</w:t>
      </w:r>
      <w:r w:rsidR="00796622">
        <w:t xml:space="preserve"> for the holiday. We were</w:t>
      </w:r>
      <w:r w:rsidR="00EB20B8">
        <w:t xml:space="preserve"> also</w:t>
      </w:r>
      <w:r w:rsidR="00796622">
        <w:t xml:space="preserve"> closed Thursday January 4</w:t>
      </w:r>
      <w:r w:rsidR="00796622" w:rsidRPr="00796622">
        <w:rPr>
          <w:vertAlign w:val="superscript"/>
        </w:rPr>
        <w:t>th</w:t>
      </w:r>
      <w:r w:rsidR="00EB20B8">
        <w:t xml:space="preserve"> for inclement weather</w:t>
      </w:r>
      <w:r w:rsidR="00796622">
        <w:t xml:space="preserve">. </w:t>
      </w:r>
    </w:p>
    <w:p w:rsidR="005E0FAB" w:rsidRDefault="005E0FAB" w:rsidP="009E72AE">
      <w:r>
        <w:t>Susan will be working on the next Community Newsletter with Nancy Monaghan, for the next several weeks into February 20</w:t>
      </w:r>
      <w:r w:rsidRPr="005E0FAB">
        <w:rPr>
          <w:vertAlign w:val="superscript"/>
        </w:rPr>
        <w:t>th</w:t>
      </w:r>
      <w:r>
        <w:t xml:space="preserve"> when it is scheduled to be delivered to North Hampton residents.</w:t>
      </w:r>
    </w:p>
    <w:p w:rsidR="009E72AE" w:rsidRDefault="009E72AE" w:rsidP="009E72AE">
      <w:pPr>
        <w:pStyle w:val="Heading1"/>
      </w:pPr>
      <w:r>
        <w:t>Financial</w:t>
      </w:r>
    </w:p>
    <w:p w:rsidR="00667AF4" w:rsidRDefault="009E72AE" w:rsidP="009E72AE">
      <w:r>
        <w:t xml:space="preserve">The budget </w:t>
      </w:r>
      <w:r w:rsidR="007010BC">
        <w:t>for FY19 was presented to the Select Board and the Budget Committee in November</w:t>
      </w:r>
      <w:r>
        <w:t>.</w:t>
      </w:r>
      <w:r w:rsidR="007010BC">
        <w:t xml:space="preserve"> A few questions were asked and answered with no issues. </w:t>
      </w:r>
    </w:p>
    <w:p w:rsidR="00090B77" w:rsidRDefault="009E72AE" w:rsidP="009E72AE">
      <w:r>
        <w:t>The reconci</w:t>
      </w:r>
      <w:r w:rsidR="00EB20B8">
        <w:t xml:space="preserve">led operating account </w:t>
      </w:r>
      <w:proofErr w:type="spellStart"/>
      <w:r w:rsidR="00EB20B8">
        <w:t>TDBank</w:t>
      </w:r>
      <w:proofErr w:type="spellEnd"/>
      <w:r>
        <w:t xml:space="preserve"> balance</w:t>
      </w:r>
      <w:r w:rsidR="007010BC">
        <w:t xml:space="preserve"> for November 30</w:t>
      </w:r>
      <w:r w:rsidR="007010BC" w:rsidRPr="004B4A6F">
        <w:rPr>
          <w:vertAlign w:val="superscript"/>
        </w:rPr>
        <w:t>th</w:t>
      </w:r>
      <w:r w:rsidR="004B4A6F">
        <w:rPr>
          <w:vertAlign w:val="superscript"/>
        </w:rPr>
        <w:t xml:space="preserve"> </w:t>
      </w:r>
      <w:r w:rsidR="004B4A6F">
        <w:t>was</w:t>
      </w:r>
      <w:r w:rsidR="00621202">
        <w:t xml:space="preserve"> $47,882.61</w:t>
      </w:r>
      <w:r w:rsidR="004B4A6F">
        <w:t xml:space="preserve"> $</w:t>
      </w:r>
      <w:r>
        <w:t xml:space="preserve">. The reconciled non-appropriated funds account TDBank1853 balance </w:t>
      </w:r>
      <w:r w:rsidR="004B4A6F">
        <w:t>November 30th was $</w:t>
      </w:r>
      <w:r w:rsidR="00621202">
        <w:t>73,415.82</w:t>
      </w:r>
      <w:r>
        <w:t xml:space="preserve">. </w:t>
      </w:r>
      <w:r w:rsidR="004B4A6F">
        <w:t xml:space="preserve"> The balance for December 30</w:t>
      </w:r>
      <w:r w:rsidR="004B4A6F" w:rsidRPr="004B4A6F">
        <w:rPr>
          <w:vertAlign w:val="superscript"/>
        </w:rPr>
        <w:t>th</w:t>
      </w:r>
      <w:r w:rsidR="004B4A6F">
        <w:t xml:space="preserve"> for the operating account</w:t>
      </w:r>
      <w:r w:rsidR="00EB20B8">
        <w:t xml:space="preserve"> </w:t>
      </w:r>
      <w:proofErr w:type="spellStart"/>
      <w:r w:rsidR="00EB20B8">
        <w:t>TDBank</w:t>
      </w:r>
      <w:proofErr w:type="spellEnd"/>
      <w:r w:rsidR="004B4A6F">
        <w:t xml:space="preserve"> was $</w:t>
      </w:r>
      <w:r w:rsidR="00621202">
        <w:t>82</w:t>
      </w:r>
      <w:r w:rsidR="00EB20B8">
        <w:t>,</w:t>
      </w:r>
      <w:r w:rsidR="00621202">
        <w:t>102.37</w:t>
      </w:r>
      <w:r w:rsidR="004B4A6F">
        <w:t xml:space="preserve"> and the </w:t>
      </w:r>
      <w:proofErr w:type="spellStart"/>
      <w:r w:rsidR="00EB20B8">
        <w:t>TDBank</w:t>
      </w:r>
      <w:proofErr w:type="spellEnd"/>
      <w:r w:rsidR="00EB20B8">
        <w:t xml:space="preserve"> </w:t>
      </w:r>
      <w:r w:rsidR="004B4A6F">
        <w:t>non-appropriated balance for December 31</w:t>
      </w:r>
      <w:r w:rsidR="004B4A6F" w:rsidRPr="004B4A6F">
        <w:rPr>
          <w:vertAlign w:val="superscript"/>
        </w:rPr>
        <w:t>th</w:t>
      </w:r>
      <w:r w:rsidR="004B4A6F">
        <w:t xml:space="preserve"> was $</w:t>
      </w:r>
      <w:r w:rsidR="00621202">
        <w:t>71,651.61</w:t>
      </w:r>
      <w:r w:rsidR="004B4A6F">
        <w:t xml:space="preserve">. </w:t>
      </w:r>
      <w:r>
        <w:t>The invested funds balance in Citizens Bank</w:t>
      </w:r>
      <w:r w:rsidR="00EB20B8">
        <w:t xml:space="preserve"> Disbursement account</w:t>
      </w:r>
      <w:r>
        <w:t xml:space="preserve"> was $</w:t>
      </w:r>
      <w:r w:rsidR="0033077D">
        <w:t>2900.20</w:t>
      </w:r>
      <w:r w:rsidR="004B4A6F">
        <w:t xml:space="preserve"> for November 30th</w:t>
      </w:r>
      <w:r>
        <w:t>,</w:t>
      </w:r>
      <w:r w:rsidR="004B4A6F">
        <w:t xml:space="preserve"> and $</w:t>
      </w:r>
      <w:r w:rsidR="0033077D">
        <w:t>18065.20</w:t>
      </w:r>
      <w:r w:rsidR="004B4A6F">
        <w:t xml:space="preserve"> for December 31</w:t>
      </w:r>
      <w:r w:rsidR="004B4A6F" w:rsidRPr="004B4A6F">
        <w:rPr>
          <w:vertAlign w:val="superscript"/>
        </w:rPr>
        <w:t>st</w:t>
      </w:r>
      <w:r w:rsidR="004B4A6F">
        <w:t xml:space="preserve">. </w:t>
      </w:r>
      <w:r>
        <w:t xml:space="preserve"> </w:t>
      </w:r>
      <w:proofErr w:type="gramStart"/>
      <w:r>
        <w:t>and</w:t>
      </w:r>
      <w:proofErr w:type="gramEnd"/>
      <w:r>
        <w:t xml:space="preserve"> Citizens Bank </w:t>
      </w:r>
      <w:r w:rsidR="00EB20B8">
        <w:t xml:space="preserve"> Concentration </w:t>
      </w:r>
      <w:r>
        <w:t>acco</w:t>
      </w:r>
      <w:r w:rsidR="00EB20B8">
        <w:t>unt</w:t>
      </w:r>
      <w:r w:rsidR="0033077D">
        <w:t xml:space="preserve"> balance was $15265.73</w:t>
      </w:r>
      <w:r w:rsidR="004B4A6F">
        <w:t xml:space="preserve"> for November 30</w:t>
      </w:r>
      <w:r w:rsidR="004B4A6F" w:rsidRPr="004B4A6F">
        <w:rPr>
          <w:vertAlign w:val="superscript"/>
        </w:rPr>
        <w:t>th</w:t>
      </w:r>
      <w:r w:rsidR="004B4A6F">
        <w:t>, with the balance for December 31st</w:t>
      </w:r>
      <w:r>
        <w:t xml:space="preserve"> </w:t>
      </w:r>
      <w:r w:rsidR="004B4A6F">
        <w:t>at $</w:t>
      </w:r>
      <w:r w:rsidR="0033077D">
        <w:t>100.75</w:t>
      </w:r>
      <w:r w:rsidR="004B4A6F">
        <w:t>.</w:t>
      </w:r>
      <w:r>
        <w:t xml:space="preserve">The Capital Reserve account held by the town balance as of </w:t>
      </w:r>
      <w:r w:rsidR="004B4A6F">
        <w:t>Dec 31</w:t>
      </w:r>
      <w:r w:rsidRPr="0057538F">
        <w:rPr>
          <w:vertAlign w:val="superscript"/>
        </w:rPr>
        <w:t>st</w:t>
      </w:r>
      <w:r w:rsidR="004B4A6F">
        <w:t xml:space="preserve"> was </w:t>
      </w:r>
      <w:r w:rsidR="0033077D">
        <w:t xml:space="preserve">not available but for November the balance was </w:t>
      </w:r>
      <w:r w:rsidR="004B4A6F">
        <w:t>$</w:t>
      </w:r>
      <w:r w:rsidR="0033077D">
        <w:t>334,389.17</w:t>
      </w:r>
      <w:r>
        <w:t xml:space="preserve">.  </w:t>
      </w:r>
      <w:r w:rsidR="00090B77">
        <w:t>We received a donation of $500 from the We Care Dry Cleaning Company, Mrs. Kim, for the youth programs.</w:t>
      </w:r>
      <w:r w:rsidR="001F71FC">
        <w:t xml:space="preserve"> </w:t>
      </w:r>
    </w:p>
    <w:p w:rsidR="009E72AE" w:rsidRDefault="009E72AE" w:rsidP="009E72AE">
      <w:pPr>
        <w:pStyle w:val="Heading1"/>
      </w:pPr>
      <w:r>
        <w:t>Staff</w:t>
      </w:r>
    </w:p>
    <w:p w:rsidR="001E585D" w:rsidRDefault="001E585D" w:rsidP="001E585D">
      <w:r>
        <w:t>Liz is on maternity leave as of December 27</w:t>
      </w:r>
      <w:r w:rsidRPr="001E585D">
        <w:rPr>
          <w:vertAlign w:val="superscript"/>
        </w:rPr>
        <w:t>th</w:t>
      </w:r>
      <w:r>
        <w:t>. She had her baby December 23</w:t>
      </w:r>
      <w:r w:rsidRPr="001E585D">
        <w:rPr>
          <w:vertAlign w:val="superscript"/>
        </w:rPr>
        <w:t>rd</w:t>
      </w:r>
      <w:r>
        <w:t xml:space="preserve"> and named her Vivian Elizabeth. She will be off for 12 weeks. </w:t>
      </w:r>
      <w:r w:rsidR="005560BD">
        <w:t xml:space="preserve"> Susan and NHPL hosted the Seacoast Area Libraries Cooperative monthly meeting on November </w:t>
      </w:r>
      <w:r w:rsidR="0069639C">
        <w:t>16</w:t>
      </w:r>
      <w:r w:rsidR="005560BD" w:rsidRPr="005560BD">
        <w:rPr>
          <w:vertAlign w:val="superscript"/>
        </w:rPr>
        <w:t>th</w:t>
      </w:r>
      <w:r w:rsidR="005560BD">
        <w:t>. A short demonstration on FamilySearch.org was done by Susan for the library directors attending, as an alternative for patrons to do genealogy research at home when they cannot use ancestrylibrary.com at the library. FamilySearch has partnered with ProQuest and have many of the same records in their databases.</w:t>
      </w:r>
    </w:p>
    <w:p w:rsidR="00632249" w:rsidRPr="001E585D" w:rsidRDefault="00632249" w:rsidP="00632249">
      <w:pPr>
        <w:pStyle w:val="Heading1"/>
      </w:pPr>
      <w:r>
        <w:lastRenderedPageBreak/>
        <w:t>Statistics</w:t>
      </w:r>
    </w:p>
    <w:p w:rsidR="009E72AE" w:rsidRDefault="009E72AE" w:rsidP="009E72AE">
      <w:pPr>
        <w:pStyle w:val="ListParagraph"/>
        <w:numPr>
          <w:ilvl w:val="0"/>
          <w:numId w:val="1"/>
        </w:numPr>
      </w:pPr>
      <w:r>
        <w:t>The most p</w:t>
      </w:r>
      <w:r w:rsidR="005769BE">
        <w:t>opular fiction books</w:t>
      </w:r>
      <w:r>
        <w:t xml:space="preserve"> in </w:t>
      </w:r>
      <w:r w:rsidR="003143D8">
        <w:t xml:space="preserve">November and December </w:t>
      </w:r>
      <w:r>
        <w:t xml:space="preserve">were </w:t>
      </w:r>
      <w:r w:rsidR="0024097A" w:rsidRPr="005769BE">
        <w:rPr>
          <w:i/>
        </w:rPr>
        <w:t>Charlatans,</w:t>
      </w:r>
      <w:r w:rsidR="0024097A">
        <w:t xml:space="preserve"> by Robin Cook, </w:t>
      </w:r>
      <w:r w:rsidR="0024097A" w:rsidRPr="005769BE">
        <w:rPr>
          <w:i/>
        </w:rPr>
        <w:t>Count to Ten</w:t>
      </w:r>
      <w:r w:rsidR="0024097A">
        <w:t xml:space="preserve"> by James Patterson, </w:t>
      </w:r>
      <w:r w:rsidR="0024097A" w:rsidRPr="005769BE">
        <w:rPr>
          <w:i/>
        </w:rPr>
        <w:t>Every Breath You Take</w:t>
      </w:r>
      <w:r w:rsidR="0024097A">
        <w:t xml:space="preserve"> by Mary Higgins Clark, </w:t>
      </w:r>
      <w:r w:rsidR="005769BE" w:rsidRPr="005769BE">
        <w:rPr>
          <w:i/>
        </w:rPr>
        <w:t>Killing Season</w:t>
      </w:r>
      <w:r w:rsidR="005769BE">
        <w:t xml:space="preserve">, by Faye Kellerman, </w:t>
      </w:r>
      <w:r w:rsidR="005769BE" w:rsidRPr="005769BE">
        <w:rPr>
          <w:i/>
        </w:rPr>
        <w:t>A Legacy of Spies</w:t>
      </w:r>
      <w:r w:rsidR="005769BE">
        <w:t xml:space="preserve"> by John </w:t>
      </w:r>
      <w:proofErr w:type="spellStart"/>
      <w:r w:rsidR="005769BE">
        <w:t>LeCarre</w:t>
      </w:r>
      <w:proofErr w:type="spellEnd"/>
      <w:r w:rsidR="005769BE">
        <w:t xml:space="preserve">, </w:t>
      </w:r>
      <w:r w:rsidR="005769BE" w:rsidRPr="005769BE">
        <w:rPr>
          <w:i/>
        </w:rPr>
        <w:t>The Stars are Fire</w:t>
      </w:r>
      <w:r w:rsidR="005769BE">
        <w:t xml:space="preserve"> by Anita Shreve, </w:t>
      </w:r>
      <w:r w:rsidR="005769BE" w:rsidRPr="005769BE">
        <w:rPr>
          <w:i/>
        </w:rPr>
        <w:t>The Mind Game</w:t>
      </w:r>
      <w:r w:rsidR="005769BE">
        <w:t xml:space="preserve"> by Iris Johansen, and </w:t>
      </w:r>
      <w:r w:rsidR="005769BE" w:rsidRPr="005769BE">
        <w:rPr>
          <w:i/>
        </w:rPr>
        <w:t>The Midnight Line</w:t>
      </w:r>
      <w:r w:rsidR="005769BE">
        <w:t xml:space="preserve"> by Lee Child. </w:t>
      </w:r>
    </w:p>
    <w:p w:rsidR="009E72AE" w:rsidRPr="00FF4CF4" w:rsidRDefault="009E72AE" w:rsidP="009E72AE">
      <w:pPr>
        <w:pStyle w:val="ListParagraph"/>
        <w:numPr>
          <w:ilvl w:val="0"/>
          <w:numId w:val="1"/>
        </w:numPr>
        <w:shd w:val="clear" w:color="auto" w:fill="FFFFFF" w:themeFill="background1"/>
        <w:rPr>
          <w:rFonts w:cstheme="minorHAnsi"/>
          <w:b/>
          <w:i/>
        </w:rPr>
      </w:pPr>
      <w:r>
        <w:t>Th</w:t>
      </w:r>
      <w:r w:rsidR="00BB1BE1">
        <w:t xml:space="preserve">e most popular non-fiction books </w:t>
      </w:r>
      <w:r w:rsidR="00BB1BE1" w:rsidRPr="00AE4DFB">
        <w:rPr>
          <w:i/>
        </w:rPr>
        <w:t>were Beyond the Messy Truth</w:t>
      </w:r>
      <w:r w:rsidR="00BB1BE1">
        <w:t xml:space="preserve"> by Van Jones, </w:t>
      </w:r>
      <w:r w:rsidR="00BB1BE1" w:rsidRPr="00AE4DFB">
        <w:rPr>
          <w:i/>
        </w:rPr>
        <w:t>Leonardo da Vinci</w:t>
      </w:r>
      <w:r w:rsidR="00BB1BE1">
        <w:t xml:space="preserve"> by Walter Isaacson, </w:t>
      </w:r>
      <w:r w:rsidR="00AE4DFB">
        <w:t xml:space="preserve">and </w:t>
      </w:r>
      <w:r w:rsidR="00AE4DFB" w:rsidRPr="00AE4DFB">
        <w:rPr>
          <w:i/>
        </w:rPr>
        <w:t>Endurance: a year in space a lifetime of discovery</w:t>
      </w:r>
      <w:r w:rsidR="00AE4DFB">
        <w:t xml:space="preserve"> by Scott Kelly.</w:t>
      </w:r>
    </w:p>
    <w:p w:rsidR="009E72AE" w:rsidRPr="00BB46F2" w:rsidRDefault="009E72AE" w:rsidP="009E72AE">
      <w:pPr>
        <w:pStyle w:val="ListParagraph"/>
        <w:numPr>
          <w:ilvl w:val="0"/>
          <w:numId w:val="1"/>
        </w:numPr>
      </w:pPr>
      <w:r>
        <w:t xml:space="preserve">The most popular DVDs to checkout were </w:t>
      </w:r>
      <w:r w:rsidR="0024097A" w:rsidRPr="0024097A">
        <w:rPr>
          <w:b/>
          <w:i/>
        </w:rPr>
        <w:t>A</w:t>
      </w:r>
      <w:r w:rsidR="0024097A">
        <w:rPr>
          <w:b/>
          <w:i/>
        </w:rPr>
        <w:t xml:space="preserve">tomic Blonde, &amp; </w:t>
      </w:r>
      <w:r w:rsidR="0024097A" w:rsidRPr="0024097A">
        <w:rPr>
          <w:b/>
          <w:i/>
        </w:rPr>
        <w:t>Wonder Woman</w:t>
      </w:r>
      <w:r w:rsidR="0024097A" w:rsidRPr="0024097A">
        <w:rPr>
          <w:i/>
        </w:rPr>
        <w:t>.</w:t>
      </w:r>
    </w:p>
    <w:p w:rsidR="00BB46F2" w:rsidRPr="00632249" w:rsidRDefault="00BB46F2" w:rsidP="009E72AE">
      <w:pPr>
        <w:pStyle w:val="ListParagraph"/>
        <w:numPr>
          <w:ilvl w:val="0"/>
          <w:numId w:val="1"/>
        </w:numPr>
      </w:pPr>
      <w:r w:rsidRPr="00BB46F2">
        <w:t>Statistics at the end of the report for monthly figures</w:t>
      </w:r>
      <w:r>
        <w:rPr>
          <w:i/>
        </w:rPr>
        <w:t>.</w:t>
      </w:r>
    </w:p>
    <w:p w:rsidR="00632249" w:rsidRDefault="00632249" w:rsidP="00632249">
      <w:pPr>
        <w:pStyle w:val="ListParagraph"/>
      </w:pPr>
    </w:p>
    <w:p w:rsidR="009E72AE" w:rsidRDefault="009E72AE" w:rsidP="00632249">
      <w:pPr>
        <w:pStyle w:val="Heading1"/>
      </w:pPr>
      <w:r w:rsidRPr="00C55473">
        <w:t>Upcoming programs</w:t>
      </w:r>
    </w:p>
    <w:p w:rsidR="00D47836" w:rsidRDefault="00D47836" w:rsidP="00632249">
      <w:pPr>
        <w:pStyle w:val="NoSpacing"/>
        <w:numPr>
          <w:ilvl w:val="0"/>
          <w:numId w:val="4"/>
        </w:numPr>
      </w:pPr>
      <w:r>
        <w:t>Friday Flicks almost every Friday.</w:t>
      </w:r>
    </w:p>
    <w:p w:rsidR="00CD672E" w:rsidRDefault="00CD672E" w:rsidP="00632249">
      <w:pPr>
        <w:pStyle w:val="NoSpacing"/>
        <w:numPr>
          <w:ilvl w:val="0"/>
          <w:numId w:val="4"/>
        </w:numPr>
      </w:pPr>
      <w:r>
        <w:t xml:space="preserve">Will be starting a Chair Yoga program in the early afternoon </w:t>
      </w:r>
      <w:r w:rsidR="00FF552D">
        <w:t xml:space="preserve">on Wednesday </w:t>
      </w:r>
      <w:r>
        <w:t xml:space="preserve">using DVD’s if there is </w:t>
      </w:r>
      <w:r w:rsidR="00FF552D">
        <w:t>enough interest, January 24th</w:t>
      </w:r>
    </w:p>
    <w:p w:rsidR="00CD672E" w:rsidRDefault="00CD672E" w:rsidP="00632249">
      <w:pPr>
        <w:pStyle w:val="NoSpacing"/>
        <w:numPr>
          <w:ilvl w:val="0"/>
          <w:numId w:val="4"/>
        </w:numPr>
      </w:pPr>
      <w:r>
        <w:t>March 13</w:t>
      </w:r>
      <w:r w:rsidRPr="00CD672E">
        <w:rPr>
          <w:vertAlign w:val="superscript"/>
        </w:rPr>
        <w:t>th</w:t>
      </w:r>
      <w:r>
        <w:t xml:space="preserve"> we will host Randall </w:t>
      </w:r>
      <w:proofErr w:type="spellStart"/>
      <w:r>
        <w:t>Mikkelsen</w:t>
      </w:r>
      <w:proofErr w:type="spellEnd"/>
      <w:r>
        <w:t xml:space="preserve"> who does a program on fake news. He is the </w:t>
      </w:r>
      <w:r>
        <w:rPr>
          <w:rFonts w:ascii="Arial" w:hAnsi="Arial" w:cs="Arial"/>
          <w:color w:val="222222"/>
          <w:sz w:val="19"/>
          <w:szCs w:val="19"/>
          <w:shd w:val="clear" w:color="auto" w:fill="FFFFFF"/>
        </w:rPr>
        <w:t>Managing Editor at Thomson Reuters and a former member of the White House press corps. </w:t>
      </w:r>
      <w:r>
        <w:t xml:space="preserve"> </w:t>
      </w:r>
    </w:p>
    <w:p w:rsidR="00BB46F2" w:rsidRDefault="00735767" w:rsidP="00BB46F2">
      <w:pPr>
        <w:pStyle w:val="NoSpacing"/>
        <w:numPr>
          <w:ilvl w:val="0"/>
          <w:numId w:val="4"/>
        </w:numPr>
      </w:pPr>
      <w:r>
        <w:t>April 10</w:t>
      </w:r>
      <w:r w:rsidRPr="00735767">
        <w:rPr>
          <w:vertAlign w:val="superscript"/>
        </w:rPr>
        <w:t>th</w:t>
      </w:r>
      <w:r>
        <w:t xml:space="preserve"> we have a NH Humanities sponsored program Songs of Emigration with musici</w:t>
      </w:r>
      <w:r w:rsidR="00BB46F2">
        <w:t>an/artist Jordan Tyrell-</w:t>
      </w:r>
      <w:proofErr w:type="spellStart"/>
      <w:r w:rsidR="00BB46F2">
        <w:t>Wisocki</w:t>
      </w:r>
      <w:proofErr w:type="spellEnd"/>
      <w:r w:rsidR="00BB46F2">
        <w:t>.</w:t>
      </w:r>
    </w:p>
    <w:p w:rsidR="00533F51" w:rsidRDefault="00533F51" w:rsidP="00BB46F2">
      <w:pPr>
        <w:pStyle w:val="NoSpacing"/>
        <w:numPr>
          <w:ilvl w:val="0"/>
          <w:numId w:val="4"/>
        </w:numPr>
      </w:pPr>
      <w:r>
        <w:t xml:space="preserve">A program with Don Robin a library patron and UNH Professor (Chair) of Neuroscience will be </w:t>
      </w:r>
      <w:r w:rsidR="00A244FF">
        <w:t>scheduled for February or March. He does</w:t>
      </w:r>
      <w:r>
        <w:t xml:space="preserve"> a program on neuroscience and the brain that he has presented for other groups that he promises is interesting and entertaining. </w:t>
      </w:r>
    </w:p>
    <w:p w:rsidR="00B468B7" w:rsidRDefault="00B468B7" w:rsidP="00BB46F2">
      <w:pPr>
        <w:pStyle w:val="NoSpacing"/>
        <w:numPr>
          <w:ilvl w:val="0"/>
          <w:numId w:val="4"/>
        </w:numPr>
      </w:pPr>
      <w:r>
        <w:t>A program on gardens is scheduled for April 24</w:t>
      </w:r>
      <w:r w:rsidRPr="00B468B7">
        <w:rPr>
          <w:vertAlign w:val="superscript"/>
        </w:rPr>
        <w:t>th</w:t>
      </w:r>
      <w:r>
        <w:t xml:space="preserve"> called Pleasure Grounds: Public Gardens Close to Home.</w:t>
      </w:r>
    </w:p>
    <w:p w:rsidR="00BB46F2" w:rsidRPr="00D47836" w:rsidRDefault="00BB46F2" w:rsidP="00BB46F2">
      <w:pPr>
        <w:pStyle w:val="NoSpacing"/>
      </w:pPr>
    </w:p>
    <w:tbl>
      <w:tblPr>
        <w:tblW w:w="8300" w:type="dxa"/>
        <w:tblInd w:w="118" w:type="dxa"/>
        <w:tblLook w:val="04A0" w:firstRow="1" w:lastRow="0" w:firstColumn="1" w:lastColumn="0" w:noHBand="0" w:noVBand="1"/>
      </w:tblPr>
      <w:tblGrid>
        <w:gridCol w:w="2494"/>
        <w:gridCol w:w="949"/>
        <w:gridCol w:w="1061"/>
        <w:gridCol w:w="949"/>
        <w:gridCol w:w="949"/>
        <w:gridCol w:w="949"/>
        <w:gridCol w:w="949"/>
      </w:tblGrid>
      <w:tr w:rsidR="00BB46F2" w:rsidRPr="00BB46F2" w:rsidTr="00C4401F">
        <w:trPr>
          <w:trHeight w:val="315"/>
        </w:trPr>
        <w:tc>
          <w:tcPr>
            <w:tcW w:w="2492" w:type="dxa"/>
            <w:tcBorders>
              <w:top w:val="single" w:sz="8" w:space="0" w:color="000000"/>
              <w:left w:val="single" w:sz="8" w:space="0" w:color="000000"/>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Circulation</w:t>
            </w:r>
          </w:p>
        </w:tc>
        <w:tc>
          <w:tcPr>
            <w:tcW w:w="948"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July</w:t>
            </w:r>
          </w:p>
        </w:tc>
        <w:tc>
          <w:tcPr>
            <w:tcW w:w="1060"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Aug</w:t>
            </w:r>
          </w:p>
        </w:tc>
        <w:tc>
          <w:tcPr>
            <w:tcW w:w="948"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Sep</w:t>
            </w:r>
          </w:p>
        </w:tc>
        <w:tc>
          <w:tcPr>
            <w:tcW w:w="956"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Oct</w:t>
            </w:r>
          </w:p>
        </w:tc>
        <w:tc>
          <w:tcPr>
            <w:tcW w:w="948"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Nov</w:t>
            </w:r>
          </w:p>
        </w:tc>
        <w:tc>
          <w:tcPr>
            <w:tcW w:w="948" w:type="dxa"/>
            <w:tcBorders>
              <w:top w:val="single" w:sz="8" w:space="0" w:color="000000"/>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Dec</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2008-09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4825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4228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3602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3609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3561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2785</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2009-10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5309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4381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3526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3624</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3779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3402</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2010-11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5103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4404</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4275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3881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3788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3518</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2011-12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4621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4575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3682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3715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3516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3335</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2012-13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4563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4276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3376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3774</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3458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3128</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2013-14</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5199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4723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3566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3570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3734</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3214</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2014-15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4956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3969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3517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3605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3092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3209</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2015-16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4840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4375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3770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3436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2873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2947</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rPr>
            </w:pPr>
            <w:r w:rsidRPr="00BB46F2">
              <w:rPr>
                <w:rFonts w:ascii="Calibri" w:eastAsia="Times New Roman" w:hAnsi="Calibri" w:cs="Calibri"/>
                <w:b/>
                <w:bCs/>
                <w:color w:val="000000"/>
              </w:rPr>
              <w:t>2016-17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4487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3767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3362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3220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3220</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2931</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2017-18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4036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3893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2386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3015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3087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2728</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FY18</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July</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Aug</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Sep</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Oct</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Nov</w:t>
            </w:r>
          </w:p>
        </w:tc>
        <w:tc>
          <w:tcPr>
            <w:tcW w:w="9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Dec</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NHPL circulation</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3485</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3257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1773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2406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2531</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2186</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proofErr w:type="spellStart"/>
            <w:r w:rsidRPr="00BB46F2">
              <w:rPr>
                <w:rFonts w:ascii="Calibri" w:eastAsia="Times New Roman" w:hAnsi="Calibri" w:cs="Calibri"/>
                <w:b/>
                <w:bCs/>
                <w:color w:val="000000"/>
                <w:sz w:val="18"/>
                <w:szCs w:val="18"/>
              </w:rPr>
              <w:t>ebooks</w:t>
            </w:r>
            <w:proofErr w:type="spellEnd"/>
            <w:r w:rsidRPr="00BB46F2">
              <w:rPr>
                <w:rFonts w:ascii="Calibri" w:eastAsia="Times New Roman" w:hAnsi="Calibri" w:cs="Calibri"/>
                <w:b/>
                <w:bCs/>
                <w:color w:val="000000"/>
                <w:sz w:val="18"/>
                <w:szCs w:val="18"/>
              </w:rPr>
              <w:t xml:space="preserve"> downloaded</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138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143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142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119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140</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audiobooks downloaded</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99</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128</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123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102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72</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107</w:t>
            </w:r>
          </w:p>
        </w:tc>
      </w:tr>
      <w:tr w:rsidR="00BB46F2" w:rsidRPr="00BB46F2" w:rsidTr="00BB46F2">
        <w:trPr>
          <w:trHeight w:val="315"/>
        </w:trPr>
        <w:tc>
          <w:tcPr>
            <w:tcW w:w="2540"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EBSCO sessions</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26</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33</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w:t>
            </w:r>
          </w:p>
        </w:tc>
        <w:tc>
          <w:tcPr>
            <w:tcW w:w="9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22</w:t>
            </w:r>
          </w:p>
        </w:tc>
      </w:tr>
      <w:tr w:rsidR="00BB46F2" w:rsidRPr="00BB46F2" w:rsidTr="00C4401F">
        <w:trPr>
          <w:trHeight w:val="315"/>
        </w:trPr>
        <w:tc>
          <w:tcPr>
            <w:tcW w:w="248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Transparent Language sessions</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w:t>
            </w:r>
          </w:p>
        </w:tc>
        <w:tc>
          <w:tcPr>
            <w:tcW w:w="10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0</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0</w:t>
            </w:r>
          </w:p>
        </w:tc>
      </w:tr>
      <w:tr w:rsidR="00BB46F2" w:rsidRPr="00BB46F2" w:rsidTr="00C4401F">
        <w:trPr>
          <w:trHeight w:val="315"/>
        </w:trPr>
        <w:tc>
          <w:tcPr>
            <w:tcW w:w="248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proofErr w:type="spellStart"/>
            <w:r w:rsidRPr="00BB46F2">
              <w:rPr>
                <w:rFonts w:ascii="Calibri" w:eastAsia="Times New Roman" w:hAnsi="Calibri" w:cs="Calibri"/>
                <w:b/>
                <w:bCs/>
                <w:color w:val="000000"/>
                <w:sz w:val="18"/>
                <w:szCs w:val="18"/>
              </w:rPr>
              <w:lastRenderedPageBreak/>
              <w:t>Ancestrylibrary</w:t>
            </w:r>
            <w:proofErr w:type="spellEnd"/>
            <w:r w:rsidRPr="00BB46F2">
              <w:rPr>
                <w:rFonts w:ascii="Calibri" w:eastAsia="Times New Roman" w:hAnsi="Calibri" w:cs="Calibri"/>
                <w:b/>
                <w:bCs/>
                <w:color w:val="000000"/>
                <w:sz w:val="18"/>
                <w:szCs w:val="18"/>
              </w:rPr>
              <w:t xml:space="preserve"> sessions</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w:t>
            </w:r>
          </w:p>
        </w:tc>
        <w:tc>
          <w:tcPr>
            <w:tcW w:w="10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13</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9</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w:t>
            </w:r>
          </w:p>
        </w:tc>
      </w:tr>
      <w:tr w:rsidR="00BB46F2" w:rsidRPr="00BB46F2" w:rsidTr="00C4401F">
        <w:trPr>
          <w:trHeight w:val="315"/>
        </w:trPr>
        <w:tc>
          <w:tcPr>
            <w:tcW w:w="248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proofErr w:type="spellStart"/>
            <w:r w:rsidRPr="00BB46F2">
              <w:rPr>
                <w:rFonts w:ascii="Calibri" w:eastAsia="Times New Roman" w:hAnsi="Calibri" w:cs="Calibri"/>
                <w:b/>
                <w:bCs/>
                <w:color w:val="000000"/>
                <w:sz w:val="18"/>
                <w:szCs w:val="18"/>
              </w:rPr>
              <w:t>Valueline</w:t>
            </w:r>
            <w:proofErr w:type="spellEnd"/>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180</w:t>
            </w:r>
          </w:p>
        </w:tc>
        <w:tc>
          <w:tcPr>
            <w:tcW w:w="10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168</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159</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176</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182</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165</w:t>
            </w:r>
          </w:p>
        </w:tc>
        <w:bookmarkStart w:id="0" w:name="_GoBack"/>
        <w:bookmarkEnd w:id="0"/>
      </w:tr>
      <w:tr w:rsidR="00BB46F2" w:rsidRPr="00BB46F2" w:rsidTr="00C4401F">
        <w:trPr>
          <w:trHeight w:val="315"/>
        </w:trPr>
        <w:tc>
          <w:tcPr>
            <w:tcW w:w="2483"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Hoopla</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101</w:t>
            </w:r>
          </w:p>
        </w:tc>
        <w:tc>
          <w:tcPr>
            <w:tcW w:w="1077"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119</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113</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107</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128</w:t>
            </w:r>
          </w:p>
        </w:tc>
        <w:tc>
          <w:tcPr>
            <w:tcW w:w="94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90</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C4401F" w:rsidP="00BB46F2">
            <w:pPr>
              <w:spacing w:after="0" w:line="240" w:lineRule="auto"/>
              <w:rPr>
                <w:rFonts w:ascii="Calibri" w:eastAsia="Times New Roman" w:hAnsi="Calibri" w:cs="Calibri"/>
                <w:color w:val="0563C1"/>
                <w:u w:val="single"/>
              </w:rPr>
            </w:pPr>
            <w:hyperlink r:id="rId7" w:tgtFrame="_blank" w:history="1">
              <w:r w:rsidR="00BB46F2" w:rsidRPr="00BB46F2">
                <w:rPr>
                  <w:rFonts w:ascii="Calibri" w:eastAsia="Times New Roman" w:hAnsi="Calibri" w:cs="Calibri"/>
                  <w:color w:val="0563C1"/>
                  <w:u w:val="single"/>
                </w:rPr>
                <w:t>Lynda.com</w:t>
              </w:r>
            </w:hyperlink>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12</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14</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19</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20</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21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b/>
                <w:bCs/>
                <w:color w:val="000000"/>
                <w:sz w:val="20"/>
                <w:szCs w:val="20"/>
              </w:rPr>
            </w:pPr>
            <w:r w:rsidRPr="00BB46F2">
              <w:rPr>
                <w:rFonts w:ascii="Arial" w:eastAsia="Times New Roman" w:hAnsi="Arial" w:cs="Arial"/>
                <w:b/>
                <w:bCs/>
                <w:color w:val="000000"/>
                <w:sz w:val="20"/>
                <w:szCs w:val="20"/>
              </w:rPr>
              <w:t>2</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Morningstar</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 </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0</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0</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Total</w:t>
            </w:r>
          </w:p>
        </w:tc>
        <w:tc>
          <w:tcPr>
            <w:tcW w:w="948"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4036</w:t>
            </w:r>
          </w:p>
        </w:tc>
        <w:tc>
          <w:tcPr>
            <w:tcW w:w="1060"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3893</w:t>
            </w:r>
          </w:p>
        </w:tc>
        <w:tc>
          <w:tcPr>
            <w:tcW w:w="948"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2386</w:t>
            </w:r>
          </w:p>
        </w:tc>
        <w:tc>
          <w:tcPr>
            <w:tcW w:w="956"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3015</w:t>
            </w:r>
          </w:p>
        </w:tc>
        <w:tc>
          <w:tcPr>
            <w:tcW w:w="948"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3087</w:t>
            </w:r>
          </w:p>
        </w:tc>
        <w:tc>
          <w:tcPr>
            <w:tcW w:w="948" w:type="dxa"/>
            <w:tcBorders>
              <w:top w:val="single" w:sz="8" w:space="0" w:color="CCCCCC"/>
              <w:left w:val="single" w:sz="8" w:space="0" w:color="CCCCCC"/>
              <w:bottom w:val="single" w:sz="8" w:space="0" w:color="000000"/>
              <w:right w:val="single" w:sz="8" w:space="0" w:color="000000"/>
            </w:tcBorders>
            <w:shd w:val="clear" w:color="000000" w:fill="00FF00"/>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2728</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FY2018</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Jul-17</w:t>
            </w:r>
          </w:p>
        </w:tc>
        <w:tc>
          <w:tcPr>
            <w:tcW w:w="10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Aug-17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Sep-17</w:t>
            </w:r>
          </w:p>
        </w:tc>
        <w:tc>
          <w:tcPr>
            <w:tcW w:w="956"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Oct-17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Nov-17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Dec-17</w:t>
            </w:r>
          </w:p>
        </w:tc>
      </w:tr>
      <w:tr w:rsidR="00BB46F2" w:rsidRPr="00BB46F2" w:rsidTr="00C4401F">
        <w:trPr>
          <w:trHeight w:val="510"/>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Monthly number of people visiting the library</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2095</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2115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1164</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1679</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1535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1357</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Meetings held in the library</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29</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29</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Public Computer Users</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199</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130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218</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185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174</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Museum passes used</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45</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29</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22</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16</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24</w:t>
            </w:r>
          </w:p>
        </w:tc>
      </w:tr>
      <w:tr w:rsidR="00BB46F2" w:rsidRPr="00BB46F2" w:rsidTr="00C4401F">
        <w:trPr>
          <w:trHeight w:val="540"/>
        </w:trPr>
        <w:tc>
          <w:tcPr>
            <w:tcW w:w="2492" w:type="dxa"/>
            <w:tcBorders>
              <w:top w:val="single" w:sz="8" w:space="0" w:color="CCCCCC"/>
              <w:left w:val="single" w:sz="8" w:space="0" w:color="000000"/>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1060"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b/>
                <w:bCs/>
                <w:color w:val="000000"/>
                <w:sz w:val="12"/>
                <w:szCs w:val="12"/>
              </w:rPr>
            </w:pPr>
            <w:r w:rsidRPr="00BB46F2">
              <w:rPr>
                <w:rFonts w:ascii="Arial" w:eastAsia="Times New Roman" w:hAnsi="Arial" w:cs="Arial"/>
                <w:b/>
                <w:bCs/>
                <w:color w:val="000000"/>
                <w:sz w:val="12"/>
                <w:szCs w:val="12"/>
              </w:rPr>
              <w:t>closed 9 days for repairs</w:t>
            </w:r>
          </w:p>
        </w:tc>
        <w:tc>
          <w:tcPr>
            <w:tcW w:w="956"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FFFF00"/>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Jul-17</w:t>
            </w:r>
          </w:p>
        </w:tc>
        <w:tc>
          <w:tcPr>
            <w:tcW w:w="10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Aug-17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Sep-17</w:t>
            </w:r>
          </w:p>
        </w:tc>
        <w:tc>
          <w:tcPr>
            <w:tcW w:w="956"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Oct-17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Nov-17</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Dec-17</w:t>
            </w:r>
          </w:p>
        </w:tc>
      </w:tr>
      <w:tr w:rsidR="00BB46F2" w:rsidRPr="00BB46F2" w:rsidTr="00C4401F">
        <w:trPr>
          <w:trHeight w:val="750"/>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Number of unique NHPL patrons who checked items out per month FY18</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469</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450</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314</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383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367</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334</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Monthly Circulation FY17</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4036</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3893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2386</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3015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3087</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2728</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1060"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56"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c>
          <w:tcPr>
            <w:tcW w:w="948" w:type="dxa"/>
            <w:tcBorders>
              <w:top w:val="single" w:sz="8" w:space="0" w:color="CCCCCC"/>
              <w:left w:val="single" w:sz="8" w:space="0" w:color="CCCCCC"/>
              <w:bottom w:val="single" w:sz="8" w:space="0" w:color="000000"/>
              <w:right w:val="single" w:sz="8" w:space="0" w:color="000000"/>
            </w:tcBorders>
            <w:shd w:val="clear" w:color="000000" w:fill="00FFFF"/>
            <w:vAlign w:val="bottom"/>
            <w:hideMark/>
          </w:tcPr>
          <w:p w:rsidR="00BB46F2" w:rsidRPr="00BB46F2" w:rsidRDefault="00BB46F2" w:rsidP="00BB46F2">
            <w:pPr>
              <w:spacing w:after="0" w:line="240" w:lineRule="auto"/>
              <w:rPr>
                <w:rFonts w:ascii="Arial" w:eastAsia="Times New Roman" w:hAnsi="Arial" w:cs="Arial"/>
                <w:color w:val="000000"/>
                <w:sz w:val="20"/>
                <w:szCs w:val="20"/>
              </w:rPr>
            </w:pPr>
            <w:r w:rsidRPr="00BB46F2">
              <w:rPr>
                <w:rFonts w:ascii="Arial" w:eastAsia="Times New Roman" w:hAnsi="Arial" w:cs="Arial"/>
                <w:color w:val="000000"/>
                <w:sz w:val="20"/>
                <w:szCs w:val="20"/>
              </w:rPr>
              <w:t> </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New NHPL Patrons</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14</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18</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9</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25</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12</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10</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Deleted Patrons</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3</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0</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0</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0</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1</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Arial" w:eastAsia="Times New Roman" w:hAnsi="Arial" w:cs="Arial"/>
                <w:color w:val="000000"/>
                <w:sz w:val="20"/>
                <w:szCs w:val="20"/>
              </w:rPr>
            </w:pPr>
            <w:r w:rsidRPr="00BB46F2">
              <w:rPr>
                <w:rFonts w:ascii="Arial" w:eastAsia="Times New Roman" w:hAnsi="Arial" w:cs="Arial"/>
                <w:color w:val="000000"/>
                <w:sz w:val="20"/>
                <w:szCs w:val="20"/>
              </w:rPr>
              <w:t>0</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Total Patrons</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3050</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3069</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3077</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3102</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3113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3124</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New Overdrive users</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8</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4</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2</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3</w:t>
            </w:r>
          </w:p>
        </w:tc>
      </w:tr>
      <w:tr w:rsidR="00BB46F2" w:rsidRPr="00BB46F2" w:rsidTr="00C4401F">
        <w:trPr>
          <w:trHeight w:val="315"/>
        </w:trPr>
        <w:tc>
          <w:tcPr>
            <w:tcW w:w="2492"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rPr>
                <w:rFonts w:ascii="Calibri" w:eastAsia="Times New Roman" w:hAnsi="Calibri" w:cs="Calibri"/>
                <w:b/>
                <w:bCs/>
                <w:color w:val="000000"/>
                <w:sz w:val="18"/>
                <w:szCs w:val="18"/>
              </w:rPr>
            </w:pPr>
            <w:r w:rsidRPr="00BB46F2">
              <w:rPr>
                <w:rFonts w:ascii="Calibri" w:eastAsia="Times New Roman" w:hAnsi="Calibri" w:cs="Calibri"/>
                <w:b/>
                <w:bCs/>
                <w:color w:val="000000"/>
                <w:sz w:val="18"/>
                <w:szCs w:val="18"/>
              </w:rPr>
              <w:t>Unique Users Overdrive</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72</w:t>
            </w:r>
          </w:p>
        </w:tc>
        <w:tc>
          <w:tcPr>
            <w:tcW w:w="1060"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73</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78</w:t>
            </w:r>
          </w:p>
        </w:tc>
        <w:tc>
          <w:tcPr>
            <w:tcW w:w="956"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72</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74</w:t>
            </w:r>
          </w:p>
        </w:tc>
        <w:tc>
          <w:tcPr>
            <w:tcW w:w="948" w:type="dxa"/>
            <w:tcBorders>
              <w:top w:val="single" w:sz="8" w:space="0" w:color="CCCCCC"/>
              <w:left w:val="single" w:sz="8" w:space="0" w:color="CCCCCC"/>
              <w:bottom w:val="single" w:sz="8" w:space="0" w:color="000000"/>
              <w:right w:val="single" w:sz="8" w:space="0" w:color="000000"/>
            </w:tcBorders>
            <w:shd w:val="clear" w:color="auto" w:fill="auto"/>
            <w:vAlign w:val="bottom"/>
            <w:hideMark/>
          </w:tcPr>
          <w:p w:rsidR="00BB46F2" w:rsidRPr="00BB46F2" w:rsidRDefault="00BB46F2" w:rsidP="00BB46F2">
            <w:pPr>
              <w:spacing w:after="0" w:line="240" w:lineRule="auto"/>
              <w:jc w:val="right"/>
              <w:rPr>
                <w:rFonts w:ascii="Calibri" w:eastAsia="Times New Roman" w:hAnsi="Calibri" w:cs="Calibri"/>
                <w:b/>
                <w:bCs/>
                <w:color w:val="000000"/>
              </w:rPr>
            </w:pPr>
            <w:r w:rsidRPr="00BB46F2">
              <w:rPr>
                <w:rFonts w:ascii="Calibri" w:eastAsia="Times New Roman" w:hAnsi="Calibri" w:cs="Calibri"/>
                <w:b/>
                <w:bCs/>
                <w:color w:val="000000"/>
              </w:rPr>
              <w:t>66</w:t>
            </w:r>
          </w:p>
        </w:tc>
      </w:tr>
    </w:tbl>
    <w:p w:rsidR="009E72AE" w:rsidRDefault="009E72AE" w:rsidP="00CD672E">
      <w:pPr>
        <w:pStyle w:val="NoSpacing"/>
      </w:pPr>
    </w:p>
    <w:p w:rsidR="009E72AE" w:rsidRPr="00AF74C2" w:rsidRDefault="009E72AE" w:rsidP="009E72AE"/>
    <w:p w:rsidR="009E72AE" w:rsidRPr="00A119C7" w:rsidRDefault="009E72AE" w:rsidP="009E72AE"/>
    <w:p w:rsidR="009E72AE" w:rsidRPr="00434276" w:rsidRDefault="009E72AE" w:rsidP="009E72AE">
      <w:pPr>
        <w:pStyle w:val="NoSpacing"/>
      </w:pPr>
    </w:p>
    <w:p w:rsidR="009E72AE" w:rsidRDefault="009E72AE" w:rsidP="009E72AE"/>
    <w:p w:rsidR="00AA5C70" w:rsidRDefault="00AA5C70"/>
    <w:sectPr w:rsidR="00AA5C7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5D5" w:rsidRDefault="00BB46F2">
      <w:pPr>
        <w:spacing w:after="0" w:line="240" w:lineRule="auto"/>
      </w:pPr>
      <w:r>
        <w:separator/>
      </w:r>
    </w:p>
  </w:endnote>
  <w:endnote w:type="continuationSeparator" w:id="0">
    <w:p w:rsidR="00EF55D5" w:rsidRDefault="00BB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842422"/>
      <w:docPartObj>
        <w:docPartGallery w:val="Page Numbers (Bottom of Page)"/>
        <w:docPartUnique/>
      </w:docPartObj>
    </w:sdtPr>
    <w:sdtEndPr>
      <w:rPr>
        <w:noProof/>
      </w:rPr>
    </w:sdtEndPr>
    <w:sdtContent>
      <w:p w:rsidR="005F656F" w:rsidRDefault="00796622">
        <w:pPr>
          <w:pStyle w:val="Footer"/>
          <w:jc w:val="right"/>
        </w:pPr>
        <w:r>
          <w:fldChar w:fldCharType="begin"/>
        </w:r>
        <w:r>
          <w:instrText xml:space="preserve"> PAGE   \* MERGEFORMAT </w:instrText>
        </w:r>
        <w:r>
          <w:fldChar w:fldCharType="separate"/>
        </w:r>
        <w:r w:rsidR="00C4401F">
          <w:rPr>
            <w:noProof/>
          </w:rPr>
          <w:t>3</w:t>
        </w:r>
        <w:r>
          <w:rPr>
            <w:noProof/>
          </w:rPr>
          <w:fldChar w:fldCharType="end"/>
        </w:r>
      </w:p>
    </w:sdtContent>
  </w:sdt>
  <w:p w:rsidR="005F656F" w:rsidRDefault="00C44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5D5" w:rsidRDefault="00BB46F2">
      <w:pPr>
        <w:spacing w:after="0" w:line="240" w:lineRule="auto"/>
      </w:pPr>
      <w:r>
        <w:separator/>
      </w:r>
    </w:p>
  </w:footnote>
  <w:footnote w:type="continuationSeparator" w:id="0">
    <w:p w:rsidR="00EF55D5" w:rsidRDefault="00BB4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0FF"/>
    <w:multiLevelType w:val="hybridMultilevel"/>
    <w:tmpl w:val="8EB0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F7D81"/>
    <w:multiLevelType w:val="hybridMultilevel"/>
    <w:tmpl w:val="87CC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A7220"/>
    <w:multiLevelType w:val="hybridMultilevel"/>
    <w:tmpl w:val="F8BE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C8217A"/>
    <w:multiLevelType w:val="hybridMultilevel"/>
    <w:tmpl w:val="D722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AE"/>
    <w:rsid w:val="00050EB1"/>
    <w:rsid w:val="000732E3"/>
    <w:rsid w:val="00090B77"/>
    <w:rsid w:val="001E585D"/>
    <w:rsid w:val="001F71FC"/>
    <w:rsid w:val="0024097A"/>
    <w:rsid w:val="003143D8"/>
    <w:rsid w:val="0033077D"/>
    <w:rsid w:val="00342D4D"/>
    <w:rsid w:val="004B4A6F"/>
    <w:rsid w:val="004F7DD0"/>
    <w:rsid w:val="00533F51"/>
    <w:rsid w:val="005560BD"/>
    <w:rsid w:val="005769BE"/>
    <w:rsid w:val="005E0FAB"/>
    <w:rsid w:val="00621202"/>
    <w:rsid w:val="00632249"/>
    <w:rsid w:val="00667AF4"/>
    <w:rsid w:val="0069639C"/>
    <w:rsid w:val="006C3767"/>
    <w:rsid w:val="007010BC"/>
    <w:rsid w:val="007063F3"/>
    <w:rsid w:val="00735767"/>
    <w:rsid w:val="00796622"/>
    <w:rsid w:val="008B47CB"/>
    <w:rsid w:val="009E72AE"/>
    <w:rsid w:val="00A244FF"/>
    <w:rsid w:val="00AA5C70"/>
    <w:rsid w:val="00AE4DFB"/>
    <w:rsid w:val="00B468B7"/>
    <w:rsid w:val="00BB1BE1"/>
    <w:rsid w:val="00BB46F2"/>
    <w:rsid w:val="00C4401F"/>
    <w:rsid w:val="00CC17B9"/>
    <w:rsid w:val="00CD672E"/>
    <w:rsid w:val="00D47836"/>
    <w:rsid w:val="00E200E1"/>
    <w:rsid w:val="00EB20B8"/>
    <w:rsid w:val="00EB5321"/>
    <w:rsid w:val="00EF55D5"/>
    <w:rsid w:val="00FF5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80E63-37AE-43A7-BEC8-A136EDB2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2AE"/>
    <w:pPr>
      <w:spacing w:after="160" w:line="259" w:lineRule="auto"/>
    </w:pPr>
  </w:style>
  <w:style w:type="paragraph" w:styleId="Heading1">
    <w:name w:val="heading 1"/>
    <w:basedOn w:val="Normal"/>
    <w:next w:val="Normal"/>
    <w:link w:val="Heading1Char"/>
    <w:uiPriority w:val="9"/>
    <w:qFormat/>
    <w:rsid w:val="009E72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2A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9E72AE"/>
    <w:pPr>
      <w:spacing w:after="0" w:line="240" w:lineRule="auto"/>
    </w:pPr>
  </w:style>
  <w:style w:type="paragraph" w:styleId="ListParagraph">
    <w:name w:val="List Paragraph"/>
    <w:basedOn w:val="Normal"/>
    <w:uiPriority w:val="34"/>
    <w:qFormat/>
    <w:rsid w:val="009E72AE"/>
    <w:pPr>
      <w:spacing w:after="0" w:line="240" w:lineRule="auto"/>
      <w:ind w:left="720"/>
      <w:contextualSpacing/>
    </w:pPr>
  </w:style>
  <w:style w:type="character" w:customStyle="1" w:styleId="il">
    <w:name w:val="il"/>
    <w:basedOn w:val="DefaultParagraphFont"/>
    <w:rsid w:val="009E72AE"/>
  </w:style>
  <w:style w:type="paragraph" w:styleId="Footer">
    <w:name w:val="footer"/>
    <w:basedOn w:val="Normal"/>
    <w:link w:val="FooterChar"/>
    <w:uiPriority w:val="99"/>
    <w:unhideWhenUsed/>
    <w:rsid w:val="009E7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AE"/>
  </w:style>
  <w:style w:type="character" w:styleId="Hyperlink">
    <w:name w:val="Hyperlink"/>
    <w:basedOn w:val="DefaultParagraphFont"/>
    <w:uiPriority w:val="99"/>
    <w:semiHidden/>
    <w:unhideWhenUsed/>
    <w:rsid w:val="00BB46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0756">
      <w:bodyDiv w:val="1"/>
      <w:marLeft w:val="0"/>
      <w:marRight w:val="0"/>
      <w:marTop w:val="0"/>
      <w:marBottom w:val="0"/>
      <w:divBdr>
        <w:top w:val="none" w:sz="0" w:space="0" w:color="auto"/>
        <w:left w:val="none" w:sz="0" w:space="0" w:color="auto"/>
        <w:bottom w:val="none" w:sz="0" w:space="0" w:color="auto"/>
        <w:right w:val="none" w:sz="0" w:space="0" w:color="auto"/>
      </w:divBdr>
    </w:div>
    <w:div w:id="203376006">
      <w:bodyDiv w:val="1"/>
      <w:marLeft w:val="0"/>
      <w:marRight w:val="0"/>
      <w:marTop w:val="0"/>
      <w:marBottom w:val="0"/>
      <w:divBdr>
        <w:top w:val="none" w:sz="0" w:space="0" w:color="auto"/>
        <w:left w:val="none" w:sz="0" w:space="0" w:color="auto"/>
        <w:bottom w:val="none" w:sz="0" w:space="0" w:color="auto"/>
        <w:right w:val="none" w:sz="0" w:space="0" w:color="auto"/>
      </w:divBdr>
    </w:div>
    <w:div w:id="14283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ynd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10</cp:revision>
  <dcterms:created xsi:type="dcterms:W3CDTF">2018-01-08T17:55:00Z</dcterms:created>
  <dcterms:modified xsi:type="dcterms:W3CDTF">2018-01-08T19:19:00Z</dcterms:modified>
</cp:coreProperties>
</file>