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4A" w:rsidRDefault="002175BA" w:rsidP="002175BA">
      <w:pPr>
        <w:pStyle w:val="NoSpacing"/>
      </w:pPr>
      <w:r>
        <w:t>Librarian’s Report</w:t>
      </w:r>
    </w:p>
    <w:p w:rsidR="002175BA" w:rsidRDefault="002175BA" w:rsidP="002175BA">
      <w:pPr>
        <w:pStyle w:val="NoSpacing"/>
      </w:pPr>
      <w:r>
        <w:t>January 31</w:t>
      </w:r>
      <w:r w:rsidRPr="002175BA">
        <w:rPr>
          <w:vertAlign w:val="superscript"/>
        </w:rPr>
        <w:t>st</w:t>
      </w:r>
      <w:r>
        <w:t>, 2017</w:t>
      </w:r>
    </w:p>
    <w:p w:rsidR="002175BA" w:rsidRDefault="002175BA" w:rsidP="002175BA">
      <w:pPr>
        <w:pStyle w:val="Heading1"/>
      </w:pPr>
      <w:r>
        <w:t>Building</w:t>
      </w:r>
    </w:p>
    <w:p w:rsidR="002175BA" w:rsidRDefault="002175BA" w:rsidP="002175BA">
      <w:r>
        <w:t xml:space="preserve">All bulbs that needed replacing </w:t>
      </w:r>
      <w:r w:rsidR="004F2F91">
        <w:t xml:space="preserve">in the library </w:t>
      </w:r>
      <w:r>
        <w:t xml:space="preserve">have been replaced by Monarch Electric. </w:t>
      </w:r>
    </w:p>
    <w:p w:rsidR="002175BA" w:rsidRDefault="002175BA" w:rsidP="002175BA">
      <w:r>
        <w:t xml:space="preserve">Friends are meeting with an artist, Connie, and Susan to discuss a makeover to the Craig Room paid for by the Friends. </w:t>
      </w:r>
      <w:r w:rsidR="00C80BB6">
        <w:t xml:space="preserve"> They are looking into new curtains, flooring, screens for aesthetics when having programs to cover storage, painting. </w:t>
      </w:r>
    </w:p>
    <w:p w:rsidR="00C80BB6" w:rsidRDefault="00C80BB6" w:rsidP="00C80BB6">
      <w:pPr>
        <w:pStyle w:val="Heading1"/>
      </w:pPr>
      <w:r>
        <w:t>Operations</w:t>
      </w:r>
    </w:p>
    <w:p w:rsidR="00676349" w:rsidRDefault="00460F81" w:rsidP="00C80BB6">
      <w:r>
        <w:t>The New Hampshire Room transformation is continuing. We are moving some materials into the pod on shelves, most will go into the main library in an area</w:t>
      </w:r>
      <w:r w:rsidR="007C4642">
        <w:t xml:space="preserve"> to be</w:t>
      </w:r>
      <w:r>
        <w:t xml:space="preserve"> marked “Local History.” We are moving books back from the front of the library to create displays near the seating area to pique interest around the seating area where patrons browse new books, read the paper and magazines and use their laptops.  We are acquiring signage that will extend out from the shelves so that browsers can see general topics as they walk down the stacks.  </w:t>
      </w:r>
    </w:p>
    <w:p w:rsidR="00DD4A42" w:rsidRDefault="00DD4A42" w:rsidP="00C80BB6">
      <w:r>
        <w:t xml:space="preserve">We weeded the DVD’s since circulation is declining and we are running out of room. We sold some of them at $1 each to other libraries in New Hampshire. </w:t>
      </w:r>
    </w:p>
    <w:p w:rsidR="00676349" w:rsidRDefault="00676349" w:rsidP="00C80BB6">
      <w:r>
        <w:t xml:space="preserve">The Winter Community Newsletter is finished and out to the public. We have 200 copies to distribute and we also send to an extensive electronic list. </w:t>
      </w:r>
    </w:p>
    <w:p w:rsidR="00460F81" w:rsidRDefault="00460F81" w:rsidP="00C80BB6">
      <w:r>
        <w:t>I’ve been asked how many patrons actually use the library, so I did</w:t>
      </w:r>
      <w:r w:rsidR="006F51D1">
        <w:t xml:space="preserve"> an analysis of </w:t>
      </w:r>
      <w:r w:rsidR="00F949B0">
        <w:t xml:space="preserve">individual </w:t>
      </w:r>
      <w:r w:rsidR="006F51D1">
        <w:t>patrons who took</w:t>
      </w:r>
      <w:r>
        <w:t xml:space="preserve"> out materials from 2012-2016.  This is the table of figures.  The rise of digital resources has not affected the number of patrons who use library materials. These figures do not include patrons who downloaded </w:t>
      </w:r>
      <w:proofErr w:type="spellStart"/>
      <w:r>
        <w:t>ebooks</w:t>
      </w:r>
      <w:proofErr w:type="spellEnd"/>
      <w:r>
        <w:t xml:space="preserve"> and audio books from the state library web site. </w:t>
      </w:r>
    </w:p>
    <w:tbl>
      <w:tblPr>
        <w:tblW w:w="0" w:type="auto"/>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10"/>
        <w:gridCol w:w="3320"/>
      </w:tblGrid>
      <w:tr w:rsidR="00460F81" w:rsidRPr="00460F81" w:rsidTr="003D1146">
        <w:trPr>
          <w:trHeight w:val="254"/>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0F81" w:rsidRPr="00460F81" w:rsidRDefault="00460F81" w:rsidP="006F51D1">
            <w:pPr>
              <w:spacing w:after="0" w:line="240" w:lineRule="auto"/>
              <w:jc w:val="center"/>
              <w:rPr>
                <w:rFonts w:ascii="Arial" w:eastAsia="Times New Roman" w:hAnsi="Arial" w:cs="Arial"/>
                <w:color w:val="000000"/>
                <w:sz w:val="20"/>
                <w:szCs w:val="20"/>
              </w:rPr>
            </w:pPr>
            <w:r w:rsidRPr="00460F81">
              <w:rPr>
                <w:rFonts w:ascii="Arial" w:eastAsia="Times New Roman" w:hAnsi="Arial" w:cs="Arial"/>
                <w:color w:val="000000"/>
                <w:sz w:val="20"/>
                <w:szCs w:val="20"/>
              </w:rPr>
              <w:t>Year</w:t>
            </w:r>
          </w:p>
        </w:tc>
        <w:tc>
          <w:tcPr>
            <w:tcW w:w="332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460F81" w:rsidRPr="00460F81" w:rsidRDefault="006F51D1" w:rsidP="006F51D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 p</w:t>
            </w:r>
            <w:r w:rsidR="00460F81" w:rsidRPr="00460F81">
              <w:rPr>
                <w:rFonts w:ascii="Arial" w:eastAsia="Times New Roman" w:hAnsi="Arial" w:cs="Arial"/>
                <w:color w:val="000000"/>
                <w:sz w:val="20"/>
                <w:szCs w:val="20"/>
              </w:rPr>
              <w:t>atrons who checked items out</w:t>
            </w:r>
          </w:p>
        </w:tc>
      </w:tr>
      <w:tr w:rsidR="00460F81" w:rsidRPr="00460F81" w:rsidTr="003D1146">
        <w:trPr>
          <w:trHeight w:val="254"/>
          <w:jc w:val="center"/>
        </w:trPr>
        <w:tc>
          <w:tcPr>
            <w:tcW w:w="24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60F81" w:rsidRPr="00460F81" w:rsidRDefault="00460F81" w:rsidP="006F51D1">
            <w:pPr>
              <w:spacing w:after="0" w:line="240" w:lineRule="auto"/>
              <w:jc w:val="center"/>
              <w:rPr>
                <w:rFonts w:ascii="Arial" w:eastAsia="Times New Roman" w:hAnsi="Arial" w:cs="Arial"/>
                <w:b/>
                <w:bCs/>
                <w:sz w:val="18"/>
                <w:szCs w:val="18"/>
              </w:rPr>
            </w:pPr>
            <w:r w:rsidRPr="00460F81">
              <w:rPr>
                <w:rFonts w:ascii="Arial" w:eastAsia="Times New Roman" w:hAnsi="Arial" w:cs="Arial"/>
                <w:b/>
                <w:bCs/>
                <w:sz w:val="18"/>
                <w:szCs w:val="18"/>
              </w:rPr>
              <w:t>2016</w:t>
            </w:r>
          </w:p>
        </w:tc>
        <w:tc>
          <w:tcPr>
            <w:tcW w:w="33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F81" w:rsidRPr="00460F81" w:rsidRDefault="00460F81" w:rsidP="006F51D1">
            <w:pPr>
              <w:spacing w:after="0" w:line="240" w:lineRule="auto"/>
              <w:jc w:val="center"/>
              <w:rPr>
                <w:rFonts w:ascii="Arial" w:eastAsia="Times New Roman" w:hAnsi="Arial" w:cs="Arial"/>
                <w:sz w:val="18"/>
                <w:szCs w:val="18"/>
              </w:rPr>
            </w:pPr>
            <w:r w:rsidRPr="00460F81">
              <w:rPr>
                <w:rFonts w:ascii="Arial" w:eastAsia="Times New Roman" w:hAnsi="Arial" w:cs="Arial"/>
                <w:sz w:val="18"/>
                <w:szCs w:val="18"/>
              </w:rPr>
              <w:t>1048</w:t>
            </w:r>
          </w:p>
        </w:tc>
      </w:tr>
      <w:tr w:rsidR="00460F81" w:rsidRPr="00460F81" w:rsidTr="003D1146">
        <w:trPr>
          <w:trHeight w:val="254"/>
          <w:jc w:val="center"/>
        </w:trPr>
        <w:tc>
          <w:tcPr>
            <w:tcW w:w="24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60F81" w:rsidRPr="00460F81" w:rsidRDefault="00460F81" w:rsidP="006F51D1">
            <w:pPr>
              <w:spacing w:after="0" w:line="240" w:lineRule="auto"/>
              <w:jc w:val="center"/>
              <w:rPr>
                <w:rFonts w:ascii="Arial" w:eastAsia="Times New Roman" w:hAnsi="Arial" w:cs="Arial"/>
                <w:b/>
                <w:bCs/>
                <w:sz w:val="18"/>
                <w:szCs w:val="18"/>
              </w:rPr>
            </w:pPr>
            <w:r w:rsidRPr="00460F81">
              <w:rPr>
                <w:rFonts w:ascii="Arial" w:eastAsia="Times New Roman" w:hAnsi="Arial" w:cs="Arial"/>
                <w:b/>
                <w:bCs/>
                <w:sz w:val="18"/>
                <w:szCs w:val="18"/>
              </w:rPr>
              <w:t>2015</w:t>
            </w:r>
          </w:p>
        </w:tc>
        <w:tc>
          <w:tcPr>
            <w:tcW w:w="33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F81" w:rsidRPr="00460F81" w:rsidRDefault="00460F81" w:rsidP="006F51D1">
            <w:pPr>
              <w:spacing w:after="0" w:line="240" w:lineRule="auto"/>
              <w:jc w:val="center"/>
              <w:rPr>
                <w:rFonts w:ascii="Arial" w:eastAsia="Times New Roman" w:hAnsi="Arial" w:cs="Arial"/>
                <w:sz w:val="18"/>
                <w:szCs w:val="18"/>
              </w:rPr>
            </w:pPr>
            <w:r w:rsidRPr="00460F81">
              <w:rPr>
                <w:rFonts w:ascii="Arial" w:eastAsia="Times New Roman" w:hAnsi="Arial" w:cs="Arial"/>
                <w:sz w:val="18"/>
                <w:szCs w:val="18"/>
              </w:rPr>
              <w:t>1121</w:t>
            </w:r>
          </w:p>
        </w:tc>
      </w:tr>
      <w:tr w:rsidR="00460F81" w:rsidRPr="00460F81" w:rsidTr="003D1146">
        <w:trPr>
          <w:trHeight w:val="254"/>
          <w:jc w:val="center"/>
        </w:trPr>
        <w:tc>
          <w:tcPr>
            <w:tcW w:w="24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60F81" w:rsidRPr="00460F81" w:rsidRDefault="00460F81" w:rsidP="006F51D1">
            <w:pPr>
              <w:spacing w:after="0" w:line="240" w:lineRule="auto"/>
              <w:jc w:val="center"/>
              <w:rPr>
                <w:rFonts w:ascii="Arial" w:eastAsia="Times New Roman" w:hAnsi="Arial" w:cs="Arial"/>
                <w:b/>
                <w:bCs/>
                <w:sz w:val="18"/>
                <w:szCs w:val="18"/>
              </w:rPr>
            </w:pPr>
            <w:r w:rsidRPr="00460F81">
              <w:rPr>
                <w:rFonts w:ascii="Arial" w:eastAsia="Times New Roman" w:hAnsi="Arial" w:cs="Arial"/>
                <w:b/>
                <w:bCs/>
                <w:sz w:val="18"/>
                <w:szCs w:val="18"/>
              </w:rPr>
              <w:t>2014</w:t>
            </w:r>
          </w:p>
        </w:tc>
        <w:tc>
          <w:tcPr>
            <w:tcW w:w="33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F81" w:rsidRPr="00460F81" w:rsidRDefault="00460F81" w:rsidP="006F51D1">
            <w:pPr>
              <w:spacing w:after="0" w:line="240" w:lineRule="auto"/>
              <w:jc w:val="center"/>
              <w:rPr>
                <w:rFonts w:ascii="Arial" w:eastAsia="Times New Roman" w:hAnsi="Arial" w:cs="Arial"/>
                <w:sz w:val="18"/>
                <w:szCs w:val="18"/>
              </w:rPr>
            </w:pPr>
            <w:r w:rsidRPr="00460F81">
              <w:rPr>
                <w:rFonts w:ascii="Arial" w:eastAsia="Times New Roman" w:hAnsi="Arial" w:cs="Arial"/>
                <w:sz w:val="18"/>
                <w:szCs w:val="18"/>
              </w:rPr>
              <w:t>1117</w:t>
            </w:r>
          </w:p>
        </w:tc>
      </w:tr>
      <w:tr w:rsidR="00460F81" w:rsidRPr="00460F81" w:rsidTr="003D1146">
        <w:trPr>
          <w:trHeight w:val="254"/>
          <w:jc w:val="center"/>
        </w:trPr>
        <w:tc>
          <w:tcPr>
            <w:tcW w:w="24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60F81" w:rsidRPr="00460F81" w:rsidRDefault="00460F81" w:rsidP="006F51D1">
            <w:pPr>
              <w:spacing w:after="0" w:line="240" w:lineRule="auto"/>
              <w:jc w:val="center"/>
              <w:rPr>
                <w:rFonts w:ascii="Arial" w:eastAsia="Times New Roman" w:hAnsi="Arial" w:cs="Arial"/>
                <w:b/>
                <w:bCs/>
                <w:sz w:val="18"/>
                <w:szCs w:val="18"/>
              </w:rPr>
            </w:pPr>
            <w:r w:rsidRPr="00460F81">
              <w:rPr>
                <w:rFonts w:ascii="Arial" w:eastAsia="Times New Roman" w:hAnsi="Arial" w:cs="Arial"/>
                <w:b/>
                <w:bCs/>
                <w:sz w:val="18"/>
                <w:szCs w:val="18"/>
              </w:rPr>
              <w:t>2013</w:t>
            </w:r>
          </w:p>
        </w:tc>
        <w:tc>
          <w:tcPr>
            <w:tcW w:w="33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F81" w:rsidRPr="00460F81" w:rsidRDefault="00460F81" w:rsidP="006F51D1">
            <w:pPr>
              <w:spacing w:after="0" w:line="240" w:lineRule="auto"/>
              <w:jc w:val="center"/>
              <w:rPr>
                <w:rFonts w:ascii="Arial" w:eastAsia="Times New Roman" w:hAnsi="Arial" w:cs="Arial"/>
                <w:sz w:val="18"/>
                <w:szCs w:val="18"/>
              </w:rPr>
            </w:pPr>
            <w:r w:rsidRPr="00460F81">
              <w:rPr>
                <w:rFonts w:ascii="Arial" w:eastAsia="Times New Roman" w:hAnsi="Arial" w:cs="Arial"/>
                <w:sz w:val="18"/>
                <w:szCs w:val="18"/>
              </w:rPr>
              <w:t>1121</w:t>
            </w:r>
          </w:p>
        </w:tc>
      </w:tr>
      <w:tr w:rsidR="00460F81" w:rsidRPr="00460F81" w:rsidTr="003D1146">
        <w:trPr>
          <w:trHeight w:val="254"/>
          <w:jc w:val="center"/>
        </w:trPr>
        <w:tc>
          <w:tcPr>
            <w:tcW w:w="24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60F81" w:rsidRPr="00460F81" w:rsidRDefault="00460F81" w:rsidP="006F51D1">
            <w:pPr>
              <w:spacing w:after="0" w:line="240" w:lineRule="auto"/>
              <w:jc w:val="center"/>
              <w:rPr>
                <w:rFonts w:ascii="Arial" w:eastAsia="Times New Roman" w:hAnsi="Arial" w:cs="Arial"/>
                <w:b/>
                <w:bCs/>
                <w:sz w:val="18"/>
                <w:szCs w:val="18"/>
              </w:rPr>
            </w:pPr>
            <w:r w:rsidRPr="00460F81">
              <w:rPr>
                <w:rFonts w:ascii="Arial" w:eastAsia="Times New Roman" w:hAnsi="Arial" w:cs="Arial"/>
                <w:b/>
                <w:bCs/>
                <w:sz w:val="18"/>
                <w:szCs w:val="18"/>
              </w:rPr>
              <w:t>2012</w:t>
            </w:r>
          </w:p>
        </w:tc>
        <w:tc>
          <w:tcPr>
            <w:tcW w:w="33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60F81" w:rsidRPr="00460F81" w:rsidRDefault="00460F81" w:rsidP="006F51D1">
            <w:pPr>
              <w:spacing w:after="0" w:line="240" w:lineRule="auto"/>
              <w:jc w:val="center"/>
              <w:rPr>
                <w:rFonts w:ascii="Arial" w:eastAsia="Times New Roman" w:hAnsi="Arial" w:cs="Arial"/>
                <w:sz w:val="18"/>
                <w:szCs w:val="18"/>
              </w:rPr>
            </w:pPr>
            <w:r w:rsidRPr="00460F81">
              <w:rPr>
                <w:rFonts w:ascii="Arial" w:eastAsia="Times New Roman" w:hAnsi="Arial" w:cs="Arial"/>
                <w:sz w:val="18"/>
                <w:szCs w:val="18"/>
              </w:rPr>
              <w:t>1070</w:t>
            </w:r>
          </w:p>
        </w:tc>
      </w:tr>
    </w:tbl>
    <w:p w:rsidR="00F10917" w:rsidRDefault="00F10917" w:rsidP="003F1977">
      <w:pPr>
        <w:pStyle w:val="Subtitle"/>
      </w:pPr>
    </w:p>
    <w:p w:rsidR="003F1977" w:rsidRDefault="00293E60" w:rsidP="003F1977">
      <w:pPr>
        <w:pStyle w:val="Subtitle"/>
      </w:pPr>
      <w:r>
        <w:t xml:space="preserve">Circulation </w:t>
      </w:r>
      <w:r w:rsidR="003F1977">
        <w:t>Statistics</w:t>
      </w:r>
    </w:p>
    <w:tbl>
      <w:tblPr>
        <w:tblW w:w="9539"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91"/>
        <w:gridCol w:w="524"/>
        <w:gridCol w:w="524"/>
        <w:gridCol w:w="525"/>
        <w:gridCol w:w="525"/>
        <w:gridCol w:w="525"/>
        <w:gridCol w:w="525"/>
        <w:gridCol w:w="525"/>
        <w:gridCol w:w="525"/>
        <w:gridCol w:w="632"/>
        <w:gridCol w:w="525"/>
        <w:gridCol w:w="525"/>
        <w:gridCol w:w="525"/>
        <w:gridCol w:w="311"/>
        <w:gridCol w:w="632"/>
      </w:tblGrid>
      <w:tr w:rsidR="00322FED" w:rsidRPr="00322FED" w:rsidTr="007C4642">
        <w:trPr>
          <w:trHeight w:val="314"/>
        </w:trPr>
        <w:tc>
          <w:tcPr>
            <w:tcW w:w="0" w:type="auto"/>
            <w:gridSpan w:val="15"/>
            <w:tcBorders>
              <w:top w:val="single" w:sz="6" w:space="0" w:color="CCCCCC"/>
              <w:left w:val="single" w:sz="6" w:space="0" w:color="CCCCCC"/>
              <w:bottom w:val="single" w:sz="6" w:space="0" w:color="000000"/>
              <w:right w:val="single" w:sz="6" w:space="0" w:color="CCCCCC"/>
            </w:tcBorders>
            <w:shd w:val="clear" w:color="auto" w:fill="00FF00"/>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b/>
                <w:bCs/>
                <w:sz w:val="24"/>
                <w:szCs w:val="24"/>
              </w:rPr>
            </w:pPr>
            <w:r w:rsidRPr="00322FED">
              <w:rPr>
                <w:rFonts w:ascii="Arial" w:eastAsia="Times New Roman" w:hAnsi="Arial" w:cs="Arial"/>
                <w:b/>
                <w:bCs/>
                <w:sz w:val="24"/>
                <w:szCs w:val="24"/>
              </w:rPr>
              <w:t>FY2017</w:t>
            </w:r>
          </w:p>
        </w:tc>
      </w:tr>
      <w:tr w:rsidR="00322FED" w:rsidRPr="00322FED" w:rsidTr="007C4642">
        <w:trPr>
          <w:trHeight w:val="314"/>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Circulation</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roofErr w:type="spellStart"/>
            <w:r w:rsidRPr="00322FED">
              <w:rPr>
                <w:rFonts w:ascii="Arial" w:eastAsia="Times New Roman" w:hAnsi="Arial" w:cs="Arial"/>
                <w:b/>
                <w:bCs/>
                <w:sz w:val="18"/>
                <w:szCs w:val="18"/>
              </w:rPr>
              <w:t>jul</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roofErr w:type="spellStart"/>
            <w:r w:rsidRPr="00322FED">
              <w:rPr>
                <w:rFonts w:ascii="Arial" w:eastAsia="Times New Roman" w:hAnsi="Arial" w:cs="Arial"/>
                <w:b/>
                <w:bCs/>
                <w:sz w:val="18"/>
                <w:szCs w:val="18"/>
              </w:rPr>
              <w:t>aug</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roofErr w:type="spellStart"/>
            <w:r w:rsidRPr="00322FED">
              <w:rPr>
                <w:rFonts w:ascii="Arial" w:eastAsia="Times New Roman" w:hAnsi="Arial" w:cs="Arial"/>
                <w:b/>
                <w:bCs/>
                <w:sz w:val="18"/>
                <w:szCs w:val="18"/>
              </w:rPr>
              <w:t>sep</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roofErr w:type="spellStart"/>
            <w:r w:rsidRPr="00322FED">
              <w:rPr>
                <w:rFonts w:ascii="Arial" w:eastAsia="Times New Roman" w:hAnsi="Arial" w:cs="Arial"/>
                <w:b/>
                <w:bCs/>
                <w:sz w:val="18"/>
                <w:szCs w:val="18"/>
              </w:rPr>
              <w:t>oct</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roofErr w:type="spellStart"/>
            <w:r w:rsidRPr="00322FED">
              <w:rPr>
                <w:rFonts w:ascii="Arial" w:eastAsia="Times New Roman" w:hAnsi="Arial" w:cs="Arial"/>
                <w:b/>
                <w:bCs/>
                <w:sz w:val="18"/>
                <w:szCs w:val="18"/>
              </w:rPr>
              <w:t>nov</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roofErr w:type="spellStart"/>
            <w:r w:rsidRPr="00322FED">
              <w:rPr>
                <w:rFonts w:ascii="Arial" w:eastAsia="Times New Roman" w:hAnsi="Arial" w:cs="Arial"/>
                <w:b/>
                <w:bCs/>
                <w:sz w:val="18"/>
                <w:szCs w:val="18"/>
              </w:rPr>
              <w:t>dec</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roofErr w:type="spellStart"/>
            <w:r w:rsidRPr="00322FED">
              <w:rPr>
                <w:rFonts w:ascii="Arial" w:eastAsia="Times New Roman" w:hAnsi="Arial" w:cs="Arial"/>
                <w:b/>
                <w:bCs/>
                <w:sz w:val="18"/>
                <w:szCs w:val="18"/>
              </w:rPr>
              <w:t>jan</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roofErr w:type="spellStart"/>
            <w:r w:rsidRPr="00322FED">
              <w:rPr>
                <w:rFonts w:ascii="Arial" w:eastAsia="Times New Roman" w:hAnsi="Arial" w:cs="Arial"/>
                <w:b/>
                <w:bCs/>
                <w:sz w:val="18"/>
                <w:szCs w:val="18"/>
              </w:rPr>
              <w:t>feb</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mar</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roofErr w:type="spellStart"/>
            <w:r w:rsidRPr="00322FED">
              <w:rPr>
                <w:rFonts w:ascii="Arial" w:eastAsia="Times New Roman" w:hAnsi="Arial" w:cs="Arial"/>
                <w:b/>
                <w:bCs/>
                <w:sz w:val="18"/>
                <w:szCs w:val="18"/>
              </w:rPr>
              <w:t>apr</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may</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roofErr w:type="spellStart"/>
            <w:r w:rsidRPr="00322FED">
              <w:rPr>
                <w:rFonts w:ascii="Arial" w:eastAsia="Times New Roman" w:hAnsi="Arial" w:cs="Arial"/>
                <w:b/>
                <w:bCs/>
                <w:sz w:val="18"/>
                <w:szCs w:val="18"/>
              </w:rPr>
              <w:t>jun</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Total</w:t>
            </w:r>
          </w:p>
        </w:tc>
      </w:tr>
      <w:tr w:rsidR="00322FED" w:rsidRPr="00322FED" w:rsidTr="007C4642">
        <w:trPr>
          <w:trHeight w:val="314"/>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2012-13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4563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4276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3376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3774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3458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3128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4688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4391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3471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3774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3458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3128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45485</w:t>
            </w:r>
          </w:p>
        </w:tc>
      </w:tr>
      <w:tr w:rsidR="00322FED" w:rsidRPr="00322FED" w:rsidTr="007C4642">
        <w:trPr>
          <w:trHeight w:val="314"/>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lastRenderedPageBreak/>
              <w:t>2013-14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5199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4723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3566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3570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3734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3214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4272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3796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3987</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3974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3678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4876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48655</w:t>
            </w:r>
          </w:p>
        </w:tc>
      </w:tr>
      <w:tr w:rsidR="00322FED" w:rsidRPr="00322FED" w:rsidTr="007C4642">
        <w:trPr>
          <w:trHeight w:val="314"/>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2014-15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4956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3969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3517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3605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3092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3209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3528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3343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3523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3995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3247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5279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45263</w:t>
            </w:r>
          </w:p>
        </w:tc>
      </w:tr>
      <w:tr w:rsidR="00322FED" w:rsidRPr="00322FED" w:rsidTr="007C4642">
        <w:trPr>
          <w:trHeight w:val="314"/>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2015-16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4840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4375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3770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3436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2873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2947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2955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3207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3532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3224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4187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42756</w:t>
            </w:r>
          </w:p>
        </w:tc>
      </w:tr>
      <w:tr w:rsidR="00322FED" w:rsidRPr="00322FED" w:rsidTr="007C4642">
        <w:trPr>
          <w:trHeight w:val="314"/>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2016-17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4465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3628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3050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3152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3059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2869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r>
      <w:tr w:rsidR="00322FED" w:rsidRPr="00322FED" w:rsidTr="007C4642">
        <w:trPr>
          <w:trHeight w:val="314"/>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FY2017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July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Aug</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Sep</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Oct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Nov</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Dec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Jan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Feb</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March</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April</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May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June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Total</w:t>
            </w: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NHPL circulation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4040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3357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2778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2746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2626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2429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17976</w:t>
            </w: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roofErr w:type="spellStart"/>
            <w:r w:rsidRPr="00322FED">
              <w:rPr>
                <w:rFonts w:ascii="Arial" w:eastAsia="Times New Roman" w:hAnsi="Arial" w:cs="Arial"/>
                <w:sz w:val="18"/>
                <w:szCs w:val="18"/>
              </w:rPr>
              <w:t>ebooks</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825</w:t>
            </w: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audiobooks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511</w:t>
            </w: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Nook periodicals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87</w:t>
            </w: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EBSCO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210</w:t>
            </w: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Transparent Language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7</w:t>
            </w: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roofErr w:type="spellStart"/>
            <w:r w:rsidRPr="00322FED">
              <w:rPr>
                <w:rFonts w:ascii="Arial" w:eastAsia="Times New Roman" w:hAnsi="Arial" w:cs="Arial"/>
                <w:sz w:val="18"/>
                <w:szCs w:val="18"/>
              </w:rPr>
              <w:t>Ancestrylibrary</w:t>
            </w:r>
            <w:proofErr w:type="spellEnd"/>
            <w:r w:rsidRPr="00322FED">
              <w:rPr>
                <w:rFonts w:ascii="Arial" w:eastAsia="Times New Roman" w:hAnsi="Arial" w:cs="Arial"/>
                <w:sz w:val="18"/>
                <w:szCs w:val="18"/>
              </w:rPr>
              <w:t xml:space="preserve"> sessions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44</w:t>
            </w: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Heritage Quest sessions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2</w:t>
            </w: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roofErr w:type="spellStart"/>
            <w:r w:rsidRPr="00322FED">
              <w:rPr>
                <w:rFonts w:ascii="Arial" w:eastAsia="Times New Roman" w:hAnsi="Arial" w:cs="Arial"/>
                <w:sz w:val="18"/>
                <w:szCs w:val="18"/>
              </w:rPr>
              <w:t>Valueline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543</w:t>
            </w: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roofErr w:type="spellStart"/>
            <w:r w:rsidRPr="00322FED">
              <w:rPr>
                <w:rFonts w:ascii="Arial" w:eastAsia="Times New Roman" w:hAnsi="Arial" w:cs="Arial"/>
                <w:sz w:val="18"/>
                <w:szCs w:val="18"/>
              </w:rPr>
              <w:t>Freading</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Hoopla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center"/>
              <w:rPr>
                <w:rFonts w:ascii="Arial" w:eastAsia="Times New Roman" w:hAnsi="Arial" w:cs="Arial"/>
                <w:sz w:val="18"/>
                <w:szCs w:val="18"/>
              </w:rPr>
            </w:pPr>
            <w:r w:rsidRPr="00322FED">
              <w:rPr>
                <w:rFonts w:ascii="Arial" w:eastAsia="Times New Roman" w:hAnsi="Arial" w:cs="Arial"/>
                <w:sz w:val="18"/>
                <w:szCs w:val="18"/>
              </w:rPr>
              <w:t>n/a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r w:rsidRPr="00322FED">
              <w:rPr>
                <w:rFonts w:ascii="Arial" w:eastAsia="Times New Roman" w:hAnsi="Arial" w:cs="Arial"/>
                <w:sz w:val="18"/>
                <w:szCs w:val="18"/>
              </w:rPr>
              <w:t>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r>
      <w:tr w:rsidR="00322FED" w:rsidRPr="00322FED" w:rsidTr="007C4642">
        <w:trPr>
          <w:trHeight w:val="314"/>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4465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3628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3050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3152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3059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2869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22FED" w:rsidRPr="00322FED" w:rsidRDefault="00322FED" w:rsidP="00322FED">
            <w:pPr>
              <w:spacing w:after="0" w:line="240" w:lineRule="auto"/>
              <w:jc w:val="right"/>
              <w:rPr>
                <w:rFonts w:ascii="Arial" w:eastAsia="Times New Roman" w:hAnsi="Arial" w:cs="Arial"/>
                <w:b/>
                <w:bCs/>
                <w:sz w:val="18"/>
                <w:szCs w:val="18"/>
              </w:rPr>
            </w:pPr>
            <w:r w:rsidRPr="00322FED">
              <w:rPr>
                <w:rFonts w:ascii="Arial" w:eastAsia="Times New Roman" w:hAnsi="Arial" w:cs="Arial"/>
                <w:b/>
                <w:bCs/>
                <w:sz w:val="18"/>
                <w:szCs w:val="18"/>
              </w:rPr>
              <w:t>20223</w:t>
            </w:r>
          </w:p>
        </w:tc>
      </w:tr>
    </w:tbl>
    <w:p w:rsidR="00275AB9" w:rsidRDefault="00275AB9" w:rsidP="00275AB9">
      <w:pPr>
        <w:pStyle w:val="Heading1"/>
      </w:pPr>
      <w:r>
        <w:t>Financial</w:t>
      </w:r>
    </w:p>
    <w:p w:rsidR="00275AB9" w:rsidRDefault="00275AB9" w:rsidP="00275AB9">
      <w:r>
        <w:t xml:space="preserve">It was mentioned in a Friends’ meeting that the library should add a </w:t>
      </w:r>
      <w:proofErr w:type="spellStart"/>
      <w:r>
        <w:t>paypal</w:t>
      </w:r>
      <w:proofErr w:type="spellEnd"/>
      <w:r>
        <w:t xml:space="preserve"> account or something aki</w:t>
      </w:r>
      <w:r w:rsidR="0088574F">
        <w:t xml:space="preserve">n to the website for donations and fundraising. Many libraries have one on their websites and we can set this up with the bank. </w:t>
      </w:r>
    </w:p>
    <w:p w:rsidR="00E60CD4" w:rsidRDefault="00E60CD4" w:rsidP="00275AB9">
      <w:r>
        <w:t>The bank balance for the Operating account for December 31</w:t>
      </w:r>
      <w:r w:rsidRPr="00E60CD4">
        <w:rPr>
          <w:vertAlign w:val="superscript"/>
        </w:rPr>
        <w:t>st</w:t>
      </w:r>
      <w:r>
        <w:t xml:space="preserve"> is $63,283.20.  The bank balance for the Non-Appropriated Account $</w:t>
      </w:r>
      <w:r w:rsidR="00E24575">
        <w:t>64,546.98</w:t>
      </w:r>
      <w:r>
        <w:t>.  The Invested funds at Citizens Bank total $</w:t>
      </w:r>
      <w:r w:rsidR="00E24575">
        <w:t>19,119.31.</w:t>
      </w:r>
    </w:p>
    <w:p w:rsidR="0088574F" w:rsidRDefault="001D11FB" w:rsidP="001D11FB">
      <w:pPr>
        <w:pStyle w:val="Heading1"/>
      </w:pPr>
      <w:r>
        <w:t>Staff</w:t>
      </w:r>
    </w:p>
    <w:p w:rsidR="001D11FB" w:rsidRDefault="001D11FB" w:rsidP="001D11FB">
      <w:r>
        <w:t xml:space="preserve">Ariel has found another job and will be leaving us. We have interviewed two candidates that staff will be meeting with this week.  </w:t>
      </w:r>
      <w:r w:rsidR="003D1146">
        <w:t xml:space="preserve">Ariel has agreed to be a sub if we need her at odd times and she is available. </w:t>
      </w:r>
    </w:p>
    <w:p w:rsidR="00BA021A" w:rsidRDefault="00BA021A" w:rsidP="001D11FB">
      <w:r>
        <w:t xml:space="preserve">All staff participated in the Tech Fair </w:t>
      </w:r>
      <w:r w:rsidR="00F933E6">
        <w:t>January 21</w:t>
      </w:r>
      <w:r w:rsidR="00F933E6" w:rsidRPr="00F933E6">
        <w:rPr>
          <w:vertAlign w:val="superscript"/>
        </w:rPr>
        <w:t>st</w:t>
      </w:r>
      <w:r w:rsidR="00F933E6">
        <w:t xml:space="preserve">, </w:t>
      </w:r>
      <w:r>
        <w:t xml:space="preserve">and did a fantastic job. </w:t>
      </w:r>
      <w:r w:rsidR="0042281C">
        <w:t xml:space="preserve">All staff participated in planning and reviewing tech competencies so we can help patrons. </w:t>
      </w:r>
      <w:r>
        <w:t>We are looking forward to doing another one in the spring/summer/fall for the snowbirds who weren’t here, among others who couldn’t come.</w:t>
      </w:r>
    </w:p>
    <w:p w:rsidR="001D11FB" w:rsidRDefault="0078708B" w:rsidP="001D11FB">
      <w:pPr>
        <w:pStyle w:val="Heading1"/>
      </w:pPr>
      <w:r>
        <w:lastRenderedPageBreak/>
        <w:t>P</w:t>
      </w:r>
      <w:r w:rsidR="001D11FB">
        <w:t>rograms</w:t>
      </w:r>
    </w:p>
    <w:p w:rsidR="001D11FB" w:rsidRDefault="001D11FB" w:rsidP="001D11FB">
      <w:r>
        <w:t>The library held its first Tech Fair Saturday January 21</w:t>
      </w:r>
      <w:r w:rsidRPr="001D11FB">
        <w:rPr>
          <w:vertAlign w:val="superscript"/>
        </w:rPr>
        <w:t>st</w:t>
      </w:r>
      <w:r>
        <w:t xml:space="preserve"> from 11 – 1. We had excellent feedback from the participants. All staff were on hand to assist patrons with learning how to use our digital resources on their devices. We raffled two $25 gift certificates</w:t>
      </w:r>
      <w:r w:rsidR="007C4642">
        <w:t xml:space="preserve">. </w:t>
      </w:r>
      <w:r w:rsidR="00C24251">
        <w:t xml:space="preserve">One highlight of the day was when I helped a patron find her great-grandparents’ marriage record in Lawrence, MA. She had never been able to find their marriage record, so we did some digging on Ancestry.com and through some back-door searching, managed to find the marriage entry with the names of her great grandmother’s parents which she did not know. She was elated and we printed out the information for her. </w:t>
      </w:r>
    </w:p>
    <w:p w:rsidR="004F2F91" w:rsidRDefault="004F2F91" w:rsidP="001D11FB">
      <w:r>
        <w:t>Martha Dana is displaying some art pieces January 25 – Feb 28</w:t>
      </w:r>
      <w:r w:rsidRPr="004F2F91">
        <w:rPr>
          <w:vertAlign w:val="superscript"/>
        </w:rPr>
        <w:t>th</w:t>
      </w:r>
      <w:r>
        <w:t>.  She will donate a percentage of profits from pieces sold to the library building fund.</w:t>
      </w:r>
    </w:p>
    <w:p w:rsidR="00010189" w:rsidRDefault="00010189" w:rsidP="00010189">
      <w:r>
        <w:t xml:space="preserve">Feb </w:t>
      </w:r>
      <w:proofErr w:type="gramStart"/>
      <w:r>
        <w:t>7</w:t>
      </w:r>
      <w:r w:rsidRPr="009C2046">
        <w:rPr>
          <w:vertAlign w:val="superscript"/>
        </w:rPr>
        <w:t>th</w:t>
      </w:r>
      <w:r>
        <w:rPr>
          <w:vertAlign w:val="superscript"/>
        </w:rPr>
        <w:t xml:space="preserve"> </w:t>
      </w:r>
      <w:r>
        <w:t xml:space="preserve"> at</w:t>
      </w:r>
      <w:proofErr w:type="gramEnd"/>
      <w:r>
        <w:t xml:space="preserve"> 6:30 p.m.  Andy Morris will host a program on Reiki, meditation, tapping and other methods for creating a better life. He is owner of A Better Life studio in Newburyport.</w:t>
      </w:r>
    </w:p>
    <w:p w:rsidR="00140F36" w:rsidRDefault="00140F36" w:rsidP="00010189">
      <w:r>
        <w:t xml:space="preserve">The library is collaborating with Seacoast Academy of Music to bring Greg Boardman, folk musician to do a program called Fiddle &amp; Folk, Tunes &amp; Tales, </w:t>
      </w:r>
      <w:proofErr w:type="gramStart"/>
      <w:r>
        <w:t>Feb</w:t>
      </w:r>
      <w:proofErr w:type="gramEnd"/>
      <w:r>
        <w:t xml:space="preserve"> 11th at 7 pm at Centennial Hall. This will be the capstone of a day of fiddle instruction for the Academy and entertainment for the community. (Greg Boardman was my daughter’s violin teacher in 1987 when we moved to Maine)</w:t>
      </w:r>
    </w:p>
    <w:p w:rsidR="00010189" w:rsidRDefault="00010189" w:rsidP="00010189">
      <w:r>
        <w:t>The library will host a program Feb 21</w:t>
      </w:r>
      <w:r w:rsidRPr="00643BE7">
        <w:rPr>
          <w:vertAlign w:val="superscript"/>
        </w:rPr>
        <w:t>st</w:t>
      </w:r>
      <w:r>
        <w:t xml:space="preserve"> with the Historical Society through the NH Humanities to bring </w:t>
      </w:r>
      <w:r w:rsidRPr="00643BE7">
        <w:rPr>
          <w:i/>
        </w:rPr>
        <w:t>Lighthouses and the people who kept them</w:t>
      </w:r>
      <w:r>
        <w:t xml:space="preserve"> presented by Jeremy </w:t>
      </w:r>
      <w:proofErr w:type="spellStart"/>
      <w:r>
        <w:t>D’Entremont</w:t>
      </w:r>
      <w:proofErr w:type="spellEnd"/>
      <w:r>
        <w:t xml:space="preserve"> who we have invited twice in the past for his haunted lighthouse programs. </w:t>
      </w:r>
    </w:p>
    <w:p w:rsidR="00010189" w:rsidRDefault="00010189" w:rsidP="00010189">
      <w:r>
        <w:t xml:space="preserve">The library will host </w:t>
      </w:r>
      <w:r w:rsidR="00140F36">
        <w:t xml:space="preserve">a magician for </w:t>
      </w:r>
      <w:proofErr w:type="spellStart"/>
      <w:r w:rsidR="00140F36">
        <w:t>Winterfest</w:t>
      </w:r>
      <w:proofErr w:type="spellEnd"/>
      <w:r w:rsidR="00140F36">
        <w:t xml:space="preserve"> Feb 2</w:t>
      </w:r>
      <w:r>
        <w:t>8</w:t>
      </w:r>
      <w:r w:rsidRPr="00AA4477">
        <w:rPr>
          <w:vertAlign w:val="superscript"/>
        </w:rPr>
        <w:t>th</w:t>
      </w:r>
      <w:r>
        <w:t xml:space="preserve"> 2017.</w:t>
      </w:r>
      <w:r w:rsidR="004F2F91">
        <w:t xml:space="preserve"> Friends have agreed to fund this.</w:t>
      </w:r>
    </w:p>
    <w:p w:rsidR="00140F36" w:rsidRDefault="00140F36" w:rsidP="00010189">
      <w:r>
        <w:t>March 9</w:t>
      </w:r>
      <w:r w:rsidRPr="00140F36">
        <w:rPr>
          <w:vertAlign w:val="superscript"/>
        </w:rPr>
        <w:t>th</w:t>
      </w:r>
      <w:r>
        <w:t xml:space="preserve"> Patty </w:t>
      </w:r>
      <w:proofErr w:type="spellStart"/>
      <w:r>
        <w:t>Shorland</w:t>
      </w:r>
      <w:proofErr w:type="spellEnd"/>
      <w:r>
        <w:t xml:space="preserve"> will do a workshop on using FamilySearch.org at 6:30 p.m.</w:t>
      </w:r>
    </w:p>
    <w:p w:rsidR="00EB6E2A" w:rsidRDefault="00010189" w:rsidP="00010189">
      <w:r>
        <w:t xml:space="preserve">We still have coloring on Tuesdays and Friday Flicks. Liz hosts a Wellness book club once a month and the Dish-It cookbook group periodically. </w:t>
      </w:r>
    </w:p>
    <w:p w:rsidR="007C4642" w:rsidRDefault="00EB6E2A" w:rsidP="007C4642">
      <w:r>
        <w:t>Hooked on Books is changing to the 3</w:t>
      </w:r>
      <w:r w:rsidRPr="00EB6E2A">
        <w:rPr>
          <w:vertAlign w:val="superscript"/>
        </w:rPr>
        <w:t>rd</w:t>
      </w:r>
      <w:r>
        <w:t xml:space="preserve"> Thursday due to scheduling difficulties of the majority of the members.</w:t>
      </w:r>
    </w:p>
    <w:p w:rsidR="007C4642" w:rsidRDefault="007C4642" w:rsidP="007C4642">
      <w:pPr>
        <w:pStyle w:val="Heading1"/>
      </w:pPr>
      <w:r>
        <w:t>Other</w:t>
      </w:r>
    </w:p>
    <w:p w:rsidR="002175BA" w:rsidRDefault="007C4642" w:rsidP="007C4642">
      <w:r>
        <w:t>A feel good moment – cleaning out old library stuff, we had an elementary school memorabilia booklet for some 8</w:t>
      </w:r>
      <w:r w:rsidRPr="00FC2946">
        <w:rPr>
          <w:vertAlign w:val="superscript"/>
        </w:rPr>
        <w:t>th</w:t>
      </w:r>
      <w:r>
        <w:t xml:space="preserve"> grade kids back in the late 1970’s or 80’s. I recognized the name Coughlin and saved the booklet for Michelle Coughlin who comes in frequently to use the computers. I asked her if she’d like to have the booklet and she was delighted. The student in the booklet was her son and many of the students she knew from her work at the school when her son attended.</w:t>
      </w:r>
      <w:bookmarkStart w:id="0" w:name="_GoBack"/>
      <w:bookmarkEnd w:id="0"/>
    </w:p>
    <w:sectPr w:rsidR="00217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A"/>
    <w:rsid w:val="00010189"/>
    <w:rsid w:val="00140F36"/>
    <w:rsid w:val="001D11FB"/>
    <w:rsid w:val="002175BA"/>
    <w:rsid w:val="00275AB9"/>
    <w:rsid w:val="00293E60"/>
    <w:rsid w:val="00322FED"/>
    <w:rsid w:val="003D1146"/>
    <w:rsid w:val="003F1977"/>
    <w:rsid w:val="0042281C"/>
    <w:rsid w:val="00460F81"/>
    <w:rsid w:val="004F2F91"/>
    <w:rsid w:val="00676349"/>
    <w:rsid w:val="006F51D1"/>
    <w:rsid w:val="0078708B"/>
    <w:rsid w:val="007C4642"/>
    <w:rsid w:val="0088574F"/>
    <w:rsid w:val="00BA021A"/>
    <w:rsid w:val="00C24251"/>
    <w:rsid w:val="00C80BB6"/>
    <w:rsid w:val="00DD4A42"/>
    <w:rsid w:val="00E24575"/>
    <w:rsid w:val="00E44F4A"/>
    <w:rsid w:val="00E60CD4"/>
    <w:rsid w:val="00EB6E2A"/>
    <w:rsid w:val="00F10917"/>
    <w:rsid w:val="00F933E6"/>
    <w:rsid w:val="00F949B0"/>
    <w:rsid w:val="00FC2946"/>
    <w:rsid w:val="00FC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1A71A-D67C-4798-AB2F-2347A656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75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5BA"/>
    <w:pPr>
      <w:spacing w:after="0" w:line="240" w:lineRule="auto"/>
    </w:pPr>
  </w:style>
  <w:style w:type="character" w:customStyle="1" w:styleId="Heading1Char">
    <w:name w:val="Heading 1 Char"/>
    <w:basedOn w:val="DefaultParagraphFont"/>
    <w:link w:val="Heading1"/>
    <w:uiPriority w:val="9"/>
    <w:rsid w:val="002175B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F197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197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79189">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11748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24</cp:revision>
  <dcterms:created xsi:type="dcterms:W3CDTF">2017-01-23T18:48:00Z</dcterms:created>
  <dcterms:modified xsi:type="dcterms:W3CDTF">2017-01-26T16:33:00Z</dcterms:modified>
</cp:coreProperties>
</file>