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517" w14:textId="772BBFB6" w:rsidR="000E4ADD" w:rsidRDefault="000E4ADD" w:rsidP="00C37893">
      <w:pPr>
        <w:pStyle w:val="NoSpacing"/>
      </w:pPr>
      <w:r>
        <w:rPr>
          <w:noProof/>
        </w:rPr>
        <w:drawing>
          <wp:inline distT="0" distB="0" distL="0" distR="0" wp14:anchorId="6466A13A" wp14:editId="28D8FAAC">
            <wp:extent cx="5038725" cy="211723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5064117" cy="2127903"/>
                    </a:xfrm>
                    <a:prstGeom prst="rect">
                      <a:avLst/>
                    </a:prstGeom>
                  </pic:spPr>
                </pic:pic>
              </a:graphicData>
            </a:graphic>
          </wp:inline>
        </w:drawing>
      </w:r>
    </w:p>
    <w:p w14:paraId="2F0F80E5" w14:textId="77777777" w:rsidR="003E69F3" w:rsidRDefault="003E69F3" w:rsidP="00C37893">
      <w:pPr>
        <w:pStyle w:val="NoSpacing"/>
        <w:rPr>
          <w:rFonts w:cstheme="minorHAnsi"/>
          <w:b/>
          <w:sz w:val="24"/>
          <w:szCs w:val="24"/>
        </w:rPr>
      </w:pPr>
    </w:p>
    <w:p w14:paraId="469C0C3F" w14:textId="4CE2ACE4" w:rsidR="004726F9" w:rsidRPr="004726F9" w:rsidRDefault="004726F9" w:rsidP="00C37893">
      <w:pPr>
        <w:pStyle w:val="NoSpacing"/>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C37893">
      <w:pPr>
        <w:pStyle w:val="NoSpacing"/>
        <w:rPr>
          <w:rFonts w:cstheme="minorHAnsi"/>
          <w:b/>
          <w:sz w:val="24"/>
          <w:szCs w:val="24"/>
        </w:rPr>
      </w:pPr>
      <w:r>
        <w:rPr>
          <w:rFonts w:cstheme="minorHAnsi"/>
          <w:b/>
          <w:sz w:val="24"/>
          <w:szCs w:val="24"/>
        </w:rPr>
        <w:t>Meeting Minutes</w:t>
      </w:r>
    </w:p>
    <w:p w14:paraId="5A909FE3" w14:textId="77777777" w:rsidR="004726F9" w:rsidRPr="004726F9" w:rsidRDefault="004726F9" w:rsidP="00C37893">
      <w:pPr>
        <w:pStyle w:val="NoSpacing"/>
        <w:rPr>
          <w:rFonts w:cstheme="minorHAnsi"/>
          <w:b/>
          <w:sz w:val="24"/>
          <w:szCs w:val="24"/>
        </w:rPr>
      </w:pPr>
    </w:p>
    <w:p w14:paraId="7952B588" w14:textId="7BBCB8D9" w:rsidR="004726F9" w:rsidRDefault="004726F9" w:rsidP="00C37893">
      <w:pPr>
        <w:pStyle w:val="NoSpacing"/>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78EA7EEE" w:rsidR="00E60498" w:rsidRPr="004726F9" w:rsidRDefault="00E60498" w:rsidP="00C37893">
      <w:pPr>
        <w:pStyle w:val="NoSpacing"/>
        <w:rPr>
          <w:rFonts w:cstheme="minorHAnsi"/>
          <w:b/>
          <w:sz w:val="24"/>
          <w:szCs w:val="24"/>
        </w:rPr>
      </w:pPr>
      <w:r>
        <w:rPr>
          <w:rFonts w:cstheme="minorHAnsi"/>
          <w:b/>
          <w:sz w:val="24"/>
          <w:szCs w:val="24"/>
        </w:rPr>
        <w:t xml:space="preserve">At North Hampton </w:t>
      </w:r>
      <w:r w:rsidR="002F4074">
        <w:rPr>
          <w:rFonts w:cstheme="minorHAnsi"/>
          <w:b/>
          <w:sz w:val="24"/>
          <w:szCs w:val="24"/>
        </w:rPr>
        <w:t>Town Hall</w:t>
      </w:r>
    </w:p>
    <w:p w14:paraId="0E3FEDBC" w14:textId="4702B1DC" w:rsidR="00E60498" w:rsidRDefault="002F4074" w:rsidP="00C37893">
      <w:pPr>
        <w:pStyle w:val="NoSpacing"/>
        <w:tabs>
          <w:tab w:val="center" w:pos="4680"/>
        </w:tabs>
        <w:rPr>
          <w:rFonts w:cstheme="minorHAnsi"/>
          <w:b/>
          <w:sz w:val="24"/>
          <w:szCs w:val="24"/>
        </w:rPr>
      </w:pPr>
      <w:r>
        <w:rPr>
          <w:rFonts w:cstheme="minorHAnsi"/>
          <w:b/>
          <w:sz w:val="24"/>
          <w:szCs w:val="24"/>
        </w:rPr>
        <w:t>231 Atlantic Ave</w:t>
      </w:r>
      <w:r w:rsidR="00C37893">
        <w:rPr>
          <w:rFonts w:cstheme="minorHAnsi"/>
          <w:b/>
          <w:sz w:val="24"/>
          <w:szCs w:val="24"/>
        </w:rPr>
        <w:tab/>
      </w:r>
    </w:p>
    <w:p w14:paraId="40C608F1" w14:textId="4FE678C1" w:rsidR="00E60498" w:rsidRPr="004726F9" w:rsidRDefault="002F4074" w:rsidP="00C37893">
      <w:pPr>
        <w:pStyle w:val="NoSpacing"/>
        <w:rPr>
          <w:rFonts w:cstheme="minorHAnsi"/>
          <w:b/>
          <w:sz w:val="24"/>
          <w:szCs w:val="24"/>
        </w:rPr>
      </w:pPr>
      <w:r>
        <w:rPr>
          <w:rFonts w:cstheme="minorHAnsi"/>
          <w:b/>
          <w:sz w:val="24"/>
          <w:szCs w:val="24"/>
        </w:rPr>
        <w:t xml:space="preserve">Wednesday, </w:t>
      </w:r>
      <w:r w:rsidR="006B313A">
        <w:rPr>
          <w:rFonts w:cstheme="minorHAnsi"/>
          <w:b/>
          <w:sz w:val="24"/>
          <w:szCs w:val="24"/>
        </w:rPr>
        <w:t>December 8</w:t>
      </w:r>
      <w:r>
        <w:rPr>
          <w:rFonts w:cstheme="minorHAnsi"/>
          <w:b/>
          <w:sz w:val="24"/>
          <w:szCs w:val="24"/>
        </w:rPr>
        <w:t xml:space="preserve">, </w:t>
      </w:r>
      <w:proofErr w:type="gramStart"/>
      <w:r>
        <w:rPr>
          <w:rFonts w:cstheme="minorHAnsi"/>
          <w:b/>
          <w:sz w:val="24"/>
          <w:szCs w:val="24"/>
        </w:rPr>
        <w:t>2021  6:30</w:t>
      </w:r>
      <w:proofErr w:type="gramEnd"/>
      <w:r>
        <w:rPr>
          <w:rFonts w:cstheme="minorHAnsi"/>
          <w:b/>
          <w:sz w:val="24"/>
          <w:szCs w:val="24"/>
        </w:rPr>
        <w:t xml:space="preserve"> PM</w:t>
      </w:r>
    </w:p>
    <w:p w14:paraId="2F0EC9E2" w14:textId="77777777" w:rsidR="004726F9" w:rsidRDefault="004726F9" w:rsidP="00C37893">
      <w:pPr>
        <w:pStyle w:val="NoSpacing"/>
        <w:rPr>
          <w:rFonts w:asciiTheme="majorHAnsi" w:hAnsiTheme="majorHAnsi" w:cstheme="majorHAnsi"/>
          <w:b/>
        </w:rPr>
      </w:pPr>
    </w:p>
    <w:p w14:paraId="2F8A252D" w14:textId="353E389E" w:rsidR="000E4ADD" w:rsidRDefault="000E4ADD" w:rsidP="00C37893">
      <w:pPr>
        <w:pStyle w:val="NoSpacing"/>
        <w:rPr>
          <w:rFonts w:asciiTheme="majorHAnsi" w:hAnsiTheme="majorHAnsi" w:cstheme="majorHAnsi"/>
          <w:b/>
        </w:rPr>
      </w:pPr>
      <w:bookmarkStart w:id="0" w:name="_GoBack"/>
      <w:r>
        <w:rPr>
          <w:rFonts w:asciiTheme="majorHAnsi" w:hAnsiTheme="majorHAnsi" w:cstheme="majorHAnsi"/>
          <w:b/>
        </w:rPr>
        <w:t xml:space="preserve">Attendees:  </w:t>
      </w:r>
    </w:p>
    <w:bookmarkEnd w:id="0"/>
    <w:p w14:paraId="61C0EDD6" w14:textId="77777777" w:rsidR="000E4ADD" w:rsidRDefault="000E4ADD" w:rsidP="00C37893">
      <w:pPr>
        <w:pStyle w:val="NoSpacing"/>
        <w:rPr>
          <w:rFonts w:asciiTheme="majorHAnsi" w:hAnsiTheme="majorHAnsi" w:cstheme="majorHAnsi"/>
        </w:rPr>
      </w:pPr>
    </w:p>
    <w:p w14:paraId="41711750" w14:textId="77777777" w:rsidR="000E4ADD" w:rsidRDefault="000E4ADD" w:rsidP="00C37893">
      <w:pPr>
        <w:pStyle w:val="NoSpacing"/>
        <w:rPr>
          <w:rFonts w:asciiTheme="majorHAnsi" w:hAnsiTheme="majorHAnsi" w:cstheme="majorHAnsi"/>
        </w:rPr>
      </w:pPr>
      <w:r>
        <w:rPr>
          <w:rFonts w:asciiTheme="majorHAnsi" w:hAnsiTheme="majorHAnsi" w:cstheme="majorHAnsi"/>
        </w:rPr>
        <w:t>Chair:                     Susan Leonardi</w:t>
      </w:r>
    </w:p>
    <w:p w14:paraId="2A983979"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Treasurer:             Jacqueline Brandt      </w:t>
      </w:r>
    </w:p>
    <w:p w14:paraId="2CE18F88"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54A35197" w14:textId="10970B29" w:rsidR="000E4ADD" w:rsidRDefault="000E4ADD" w:rsidP="00C37893">
      <w:pPr>
        <w:pStyle w:val="NoSpacing"/>
        <w:rPr>
          <w:rFonts w:asciiTheme="majorHAnsi" w:hAnsiTheme="majorHAnsi" w:cstheme="majorHAnsi"/>
        </w:rPr>
      </w:pPr>
      <w:r>
        <w:rPr>
          <w:rFonts w:asciiTheme="majorHAnsi" w:hAnsiTheme="majorHAnsi" w:cstheme="majorHAnsi"/>
        </w:rPr>
        <w:t xml:space="preserve">Library Director:   Susan Grant </w:t>
      </w:r>
    </w:p>
    <w:p w14:paraId="0D93F0D9" w14:textId="3FD33FAD" w:rsidR="00766E69" w:rsidRDefault="00766E69" w:rsidP="00C37893">
      <w:pPr>
        <w:pStyle w:val="NoSpacing"/>
        <w:rPr>
          <w:rFonts w:asciiTheme="majorHAnsi" w:hAnsiTheme="majorHAnsi" w:cstheme="majorHAnsi"/>
        </w:rPr>
      </w:pPr>
      <w:r>
        <w:rPr>
          <w:rFonts w:asciiTheme="majorHAnsi" w:hAnsiTheme="majorHAnsi" w:cstheme="majorHAnsi"/>
        </w:rPr>
        <w:t>Library Assistant Director:  Liz Herold</w:t>
      </w:r>
    </w:p>
    <w:p w14:paraId="14978028" w14:textId="131C42A5" w:rsidR="001D6B9F" w:rsidRDefault="001D6B9F" w:rsidP="00C37893">
      <w:pPr>
        <w:pStyle w:val="NoSpacing"/>
        <w:rPr>
          <w:rFonts w:cstheme="minorHAnsi"/>
        </w:rPr>
      </w:pPr>
    </w:p>
    <w:p w14:paraId="0BBDACFE" w14:textId="73A4CE9E" w:rsidR="00E60498" w:rsidRDefault="00E60498" w:rsidP="00C37893">
      <w:pPr>
        <w:pStyle w:val="NoSpacing"/>
        <w:rPr>
          <w:rFonts w:cstheme="minorHAnsi"/>
        </w:rPr>
      </w:pPr>
      <w:r>
        <w:rPr>
          <w:rFonts w:cstheme="minorHAnsi"/>
        </w:rPr>
        <w:t>____________________________________________________________________________________</w:t>
      </w:r>
    </w:p>
    <w:p w14:paraId="1D816862" w14:textId="77777777" w:rsidR="00E60498" w:rsidRDefault="00E60498" w:rsidP="00C37893">
      <w:pPr>
        <w:pStyle w:val="NoSpacing"/>
      </w:pPr>
    </w:p>
    <w:p w14:paraId="4DDCE71E" w14:textId="29494F27" w:rsidR="00282125" w:rsidRDefault="00E60498" w:rsidP="00C37893">
      <w:pPr>
        <w:pStyle w:val="NoSpacing"/>
      </w:pPr>
      <w:r>
        <w:t xml:space="preserve">Call to Order by the </w:t>
      </w:r>
      <w:r w:rsidR="00660F37">
        <w:t>Chair</w:t>
      </w:r>
      <w:r>
        <w:t xml:space="preserve"> at </w:t>
      </w:r>
      <w:r w:rsidR="00494353">
        <w:t>6:</w:t>
      </w:r>
      <w:r w:rsidR="001D6B9F">
        <w:t>35</w:t>
      </w:r>
      <w:r w:rsidR="00EB44C0">
        <w:t xml:space="preserve"> </w:t>
      </w:r>
      <w:r>
        <w:t>pm</w:t>
      </w:r>
    </w:p>
    <w:p w14:paraId="3AB20020" w14:textId="650F6021" w:rsidR="00566A33" w:rsidRDefault="00E60498" w:rsidP="00C37893">
      <w:pPr>
        <w:pStyle w:val="NoSpacing"/>
      </w:pPr>
      <w:r>
        <w:t xml:space="preserve">  </w:t>
      </w:r>
      <w:r w:rsidR="00566A33">
        <w:t>All in attendance recite the Pledge Allegiance.</w:t>
      </w:r>
    </w:p>
    <w:p w14:paraId="19E7CD06" w14:textId="77777777" w:rsidR="005120A1" w:rsidRDefault="005120A1" w:rsidP="00C37893">
      <w:pPr>
        <w:pStyle w:val="NoSpacing"/>
      </w:pPr>
    </w:p>
    <w:p w14:paraId="5C43D0EF" w14:textId="4C5CF1B5" w:rsidR="00250676" w:rsidRDefault="00E60498" w:rsidP="002F4074">
      <w:pPr>
        <w:pStyle w:val="NoSpacing"/>
      </w:pPr>
      <w:r>
        <w:t xml:space="preserve"> </w:t>
      </w:r>
      <w:r w:rsidR="002F4074">
        <w:t>Administrative</w:t>
      </w:r>
    </w:p>
    <w:p w14:paraId="020DE94E" w14:textId="709CB950" w:rsidR="002F4074" w:rsidRDefault="002F4074" w:rsidP="002F4074">
      <w:pPr>
        <w:pStyle w:val="NoSpacing"/>
      </w:pPr>
      <w:r>
        <w:tab/>
        <w:t>Approval of Meeting Minutes</w:t>
      </w:r>
    </w:p>
    <w:p w14:paraId="41310DFC" w14:textId="4963C565" w:rsidR="002F4074" w:rsidRDefault="002F4074" w:rsidP="006B313A">
      <w:pPr>
        <w:pStyle w:val="NoSpacing"/>
      </w:pPr>
      <w:r>
        <w:tab/>
      </w:r>
      <w:r>
        <w:tab/>
      </w:r>
      <w:r w:rsidR="006B313A">
        <w:t>11-10-2021</w:t>
      </w:r>
    </w:p>
    <w:p w14:paraId="1398830B" w14:textId="2C62A4F6" w:rsidR="006B313A" w:rsidRDefault="006B313A" w:rsidP="006B313A">
      <w:pPr>
        <w:pStyle w:val="NoSpacing"/>
      </w:pPr>
      <w:r>
        <w:t xml:space="preserve">                             11-22-2021</w:t>
      </w:r>
    </w:p>
    <w:p w14:paraId="7FBECC2E" w14:textId="77777777" w:rsidR="002F4074" w:rsidRDefault="002F4074" w:rsidP="00250676">
      <w:pPr>
        <w:pStyle w:val="NoSpacing"/>
        <w:ind w:left="1800"/>
      </w:pPr>
    </w:p>
    <w:p w14:paraId="34754DFA" w14:textId="77777777" w:rsidR="006B313A" w:rsidRDefault="002F4074" w:rsidP="006B313A">
      <w:pPr>
        <w:pStyle w:val="NoSpacing"/>
      </w:pPr>
      <w:r>
        <w:tab/>
      </w:r>
      <w:r>
        <w:tab/>
        <w:t xml:space="preserve">Motion:  I make a motion that we approve the meeting minutes for </w:t>
      </w:r>
      <w:r w:rsidR="006B313A">
        <w:t>11-10-2021</w:t>
      </w:r>
      <w:r w:rsidR="001D6B9F">
        <w:t>, and 10-</w:t>
      </w:r>
      <w:r w:rsidR="006B313A">
        <w:t xml:space="preserve">         </w:t>
      </w:r>
    </w:p>
    <w:p w14:paraId="36810A7D" w14:textId="0065AA62" w:rsidR="002F4074" w:rsidRDefault="006B313A" w:rsidP="006B313A">
      <w:pPr>
        <w:pStyle w:val="NoSpacing"/>
      </w:pPr>
      <w:r>
        <w:t xml:space="preserve">                                              </w:t>
      </w:r>
      <w:r w:rsidR="001D6B9F">
        <w:t>25-2021 as presented</w:t>
      </w:r>
      <w:r w:rsidR="002F4074">
        <w:t>.</w:t>
      </w:r>
    </w:p>
    <w:p w14:paraId="646CC7AB" w14:textId="279393FB" w:rsidR="002F4074" w:rsidRPr="006B313A" w:rsidRDefault="002F4074" w:rsidP="002F4074">
      <w:pPr>
        <w:pStyle w:val="NoSpacing"/>
        <w:rPr>
          <w:b/>
          <w:bCs/>
        </w:rPr>
      </w:pPr>
      <w:r>
        <w:tab/>
      </w:r>
      <w:r>
        <w:tab/>
      </w:r>
      <w:r>
        <w:tab/>
        <w:t>Made by:</w:t>
      </w:r>
      <w:r w:rsidR="001D6B9F">
        <w:t xml:space="preserve">  </w:t>
      </w:r>
      <w:r w:rsidR="00F51835">
        <w:t>Jacqui Brandt</w:t>
      </w:r>
    </w:p>
    <w:p w14:paraId="79175AAB" w14:textId="2EBD1B31" w:rsidR="002F4074" w:rsidRPr="006B313A" w:rsidRDefault="002F4074" w:rsidP="002F4074">
      <w:pPr>
        <w:pStyle w:val="NoSpacing"/>
      </w:pPr>
      <w:r w:rsidRPr="006B313A">
        <w:rPr>
          <w:b/>
          <w:bCs/>
        </w:rPr>
        <w:t xml:space="preserve">                             </w:t>
      </w:r>
      <w:r w:rsidRPr="006B313A">
        <w:rPr>
          <w:b/>
          <w:bCs/>
        </w:rPr>
        <w:tab/>
      </w:r>
      <w:r w:rsidRPr="006B313A">
        <w:t>Second by:</w:t>
      </w:r>
      <w:r w:rsidR="00F51835">
        <w:t xml:space="preserve">  Susan Leonardi</w:t>
      </w:r>
    </w:p>
    <w:p w14:paraId="37CEA039" w14:textId="0062AA78" w:rsidR="002F4074" w:rsidRPr="006B313A" w:rsidRDefault="002F4074" w:rsidP="002F4074">
      <w:pPr>
        <w:pStyle w:val="NoSpacing"/>
      </w:pPr>
      <w:r w:rsidRPr="006B313A">
        <w:t xml:space="preserve">                             </w:t>
      </w:r>
      <w:r w:rsidRPr="006B313A">
        <w:tab/>
        <w:t xml:space="preserve"> Vote:</w:t>
      </w:r>
      <w:r w:rsidR="001D6B9F" w:rsidRPr="006B313A">
        <w:t xml:space="preserve"> </w:t>
      </w:r>
      <w:r w:rsidR="00F51835">
        <w:t>3-0</w:t>
      </w:r>
    </w:p>
    <w:p w14:paraId="7847AEBC" w14:textId="64410BA6" w:rsidR="002F4074" w:rsidRDefault="002F4074" w:rsidP="002F4074">
      <w:pPr>
        <w:pStyle w:val="NoSpacing"/>
      </w:pPr>
    </w:p>
    <w:p w14:paraId="2E68D2D8" w14:textId="77777777" w:rsidR="006B313A" w:rsidRDefault="006B313A" w:rsidP="002F4074">
      <w:pPr>
        <w:pStyle w:val="NoSpacing"/>
      </w:pPr>
    </w:p>
    <w:p w14:paraId="76FC5700" w14:textId="77777777" w:rsidR="002F4074" w:rsidRDefault="002F4074" w:rsidP="002F4074">
      <w:pPr>
        <w:pStyle w:val="NoSpacing"/>
      </w:pPr>
    </w:p>
    <w:p w14:paraId="279A8F61" w14:textId="4AE38B83" w:rsidR="002F4074" w:rsidRDefault="002F4074" w:rsidP="002F4074">
      <w:pPr>
        <w:pStyle w:val="NoSpacing"/>
      </w:pPr>
      <w:r>
        <w:lastRenderedPageBreak/>
        <w:t>Librar</w:t>
      </w:r>
      <w:r w:rsidR="007C2B45">
        <w:t>ian</w:t>
      </w:r>
      <w:r>
        <w:t xml:space="preserve"> Reports</w:t>
      </w:r>
    </w:p>
    <w:p w14:paraId="00141B1A" w14:textId="1E6067B3" w:rsidR="00F51835" w:rsidRDefault="00F51835" w:rsidP="002F4074">
      <w:pPr>
        <w:pStyle w:val="NoSpacing"/>
      </w:pPr>
    </w:p>
    <w:p w14:paraId="5037DAE4" w14:textId="4616B20D" w:rsidR="007C2B45" w:rsidRDefault="007C2B45" w:rsidP="007C2B45">
      <w:pPr>
        <w:rPr>
          <w:rFonts w:ascii="Calibri" w:eastAsia="Calibri" w:hAnsi="Calibri" w:cs="Calibri"/>
          <w:sz w:val="24"/>
          <w:szCs w:val="24"/>
        </w:rPr>
      </w:pPr>
      <w:r>
        <w:tab/>
      </w:r>
    </w:p>
    <w:p w14:paraId="09D52B35"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Dec 8, 2021</w:t>
      </w:r>
    </w:p>
    <w:p w14:paraId="51E74394" w14:textId="77777777" w:rsidR="007C2B45" w:rsidRPr="007C2B45" w:rsidRDefault="007C2B45" w:rsidP="007C2B45">
      <w:pPr>
        <w:pStyle w:val="NoSpacing"/>
        <w:rPr>
          <w:rFonts w:eastAsia="Calibri" w:cstheme="minorHAnsi"/>
        </w:rPr>
      </w:pPr>
      <w:r w:rsidRPr="007C2B45">
        <w:rPr>
          <w:rFonts w:cstheme="minorHAnsi"/>
        </w:rPr>
        <w:t>Susan</w:t>
      </w:r>
      <w:r w:rsidRPr="007C2B45">
        <w:rPr>
          <w:rFonts w:eastAsia="Calibri" w:cstheme="minorHAnsi"/>
        </w:rPr>
        <w:t xml:space="preserve"> Grant, Director</w:t>
      </w:r>
    </w:p>
    <w:p w14:paraId="30186EDE" w14:textId="77777777" w:rsidR="007C2B45" w:rsidRPr="007C2B45" w:rsidRDefault="007C2B45" w:rsidP="007C2B45">
      <w:pPr>
        <w:rPr>
          <w:rFonts w:asciiTheme="minorHAnsi" w:eastAsia="Calibri" w:hAnsiTheme="minorHAnsi" w:cstheme="minorHAnsi"/>
        </w:rPr>
      </w:pPr>
    </w:p>
    <w:p w14:paraId="3461F5EB" w14:textId="77777777" w:rsidR="007C2B45" w:rsidRPr="007C2B45" w:rsidRDefault="007C2B45" w:rsidP="007C2B45">
      <w:pPr>
        <w:rPr>
          <w:rFonts w:asciiTheme="minorHAnsi" w:eastAsia="Calibri" w:hAnsiTheme="minorHAnsi" w:cstheme="minorHAnsi"/>
          <w:b/>
          <w:u w:val="single"/>
        </w:rPr>
      </w:pPr>
      <w:r w:rsidRPr="007C2B45">
        <w:rPr>
          <w:rFonts w:asciiTheme="minorHAnsi" w:eastAsia="Calibri" w:hAnsiTheme="minorHAnsi" w:cstheme="minorHAnsi"/>
          <w:b/>
          <w:u w:val="single"/>
        </w:rPr>
        <w:t>Building</w:t>
      </w:r>
    </w:p>
    <w:p w14:paraId="2D2405D9" w14:textId="77777777" w:rsidR="007C2B45" w:rsidRPr="007C2B45" w:rsidRDefault="007C2B45" w:rsidP="007C2B45">
      <w:pPr>
        <w:rPr>
          <w:rFonts w:asciiTheme="minorHAnsi" w:eastAsia="Calibri" w:hAnsiTheme="minorHAnsi" w:cstheme="minorHAnsi"/>
        </w:rPr>
      </w:pPr>
    </w:p>
    <w:p w14:paraId="5A0128A0"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Continue to work on the kinks in the lighting in the Children’s area.  The HVAC seems to be better regulated.  </w:t>
      </w:r>
    </w:p>
    <w:p w14:paraId="7980774F" w14:textId="77777777" w:rsidR="007C2B45" w:rsidRPr="007C2B45" w:rsidRDefault="007C2B45" w:rsidP="007C2B45">
      <w:pPr>
        <w:rPr>
          <w:rFonts w:asciiTheme="minorHAnsi" w:eastAsia="Calibri" w:hAnsiTheme="minorHAnsi" w:cstheme="minorHAnsi"/>
        </w:rPr>
      </w:pPr>
    </w:p>
    <w:p w14:paraId="506E1533" w14:textId="77777777" w:rsidR="007C2B45" w:rsidRPr="007C2B45" w:rsidRDefault="007C2B45" w:rsidP="007C2B45">
      <w:pPr>
        <w:rPr>
          <w:rFonts w:asciiTheme="minorHAnsi" w:eastAsia="Calibri" w:hAnsiTheme="minorHAnsi" w:cstheme="minorHAnsi"/>
          <w:color w:val="222222"/>
          <w:highlight w:val="white"/>
        </w:rPr>
      </w:pPr>
      <w:r w:rsidRPr="007C2B45">
        <w:rPr>
          <w:rFonts w:asciiTheme="minorHAnsi" w:eastAsia="Calibri" w:hAnsiTheme="minorHAnsi" w:cstheme="minorHAnsi"/>
        </w:rPr>
        <w:t xml:space="preserve">There were issues with the Fire Alarm beeping. </w:t>
      </w:r>
      <w:r w:rsidRPr="007C2B45">
        <w:rPr>
          <w:rFonts w:asciiTheme="minorHAnsi" w:eastAsia="Calibri" w:hAnsiTheme="minorHAnsi" w:cstheme="minorHAnsi"/>
          <w:color w:val="222222"/>
          <w:highlight w:val="white"/>
        </w:rPr>
        <w:t>The issue was the HVAC install, the fire alarm company  did the fire alarm cabling first, then ductwork was installed and pinched the wires in some areas. Electrician fixed these.</w:t>
      </w:r>
    </w:p>
    <w:p w14:paraId="2A3016FA" w14:textId="77777777" w:rsidR="007C2B45" w:rsidRPr="007C2B45" w:rsidRDefault="007C2B45" w:rsidP="007C2B45">
      <w:pPr>
        <w:rPr>
          <w:rFonts w:asciiTheme="minorHAnsi" w:eastAsia="Calibri" w:hAnsiTheme="minorHAnsi" w:cstheme="minorHAnsi"/>
          <w:color w:val="222222"/>
          <w:highlight w:val="white"/>
        </w:rPr>
      </w:pPr>
    </w:p>
    <w:p w14:paraId="11EE394F" w14:textId="77777777" w:rsidR="007C2B45" w:rsidRPr="007C2B45" w:rsidRDefault="007C2B45" w:rsidP="007C2B45">
      <w:pPr>
        <w:rPr>
          <w:rFonts w:asciiTheme="minorHAnsi" w:eastAsia="Calibri" w:hAnsiTheme="minorHAnsi" w:cstheme="minorHAnsi"/>
          <w:color w:val="222222"/>
          <w:highlight w:val="white"/>
        </w:rPr>
      </w:pPr>
      <w:r w:rsidRPr="007C2B45">
        <w:rPr>
          <w:rFonts w:asciiTheme="minorHAnsi" w:eastAsia="Calibri" w:hAnsiTheme="minorHAnsi" w:cstheme="minorHAnsi"/>
          <w:color w:val="222222"/>
          <w:highlight w:val="white"/>
        </w:rPr>
        <w:t>The shades are on order and should be here before the end of the year according to Dan Carroll of Portsmouth Blind &amp; Shade.</w:t>
      </w:r>
    </w:p>
    <w:p w14:paraId="7B193FEC" w14:textId="77777777" w:rsidR="007C2B45" w:rsidRPr="007C2B45" w:rsidRDefault="007C2B45" w:rsidP="007C2B45">
      <w:pPr>
        <w:rPr>
          <w:rFonts w:asciiTheme="minorHAnsi" w:eastAsia="Calibri" w:hAnsiTheme="minorHAnsi" w:cstheme="minorHAnsi"/>
          <w:color w:val="222222"/>
          <w:highlight w:val="white"/>
        </w:rPr>
      </w:pPr>
    </w:p>
    <w:p w14:paraId="12B631BB" w14:textId="77777777" w:rsidR="007C2B45" w:rsidRPr="007C2B45" w:rsidRDefault="007C2B45" w:rsidP="007C2B45">
      <w:pPr>
        <w:rPr>
          <w:rFonts w:asciiTheme="minorHAnsi" w:eastAsia="Calibri" w:hAnsiTheme="minorHAnsi" w:cstheme="minorHAnsi"/>
          <w:color w:val="222222"/>
          <w:highlight w:val="white"/>
        </w:rPr>
      </w:pPr>
      <w:r w:rsidRPr="007C2B45">
        <w:rPr>
          <w:rFonts w:asciiTheme="minorHAnsi" w:eastAsia="Calibri" w:hAnsiTheme="minorHAnsi" w:cstheme="minorHAnsi"/>
          <w:color w:val="222222"/>
          <w:highlight w:val="white"/>
        </w:rPr>
        <w:t xml:space="preserve">The old library is mostly empty now. We were able to sell some items to other libraries and the public.  We collected almost $1000 for the items sold.  </w:t>
      </w:r>
    </w:p>
    <w:p w14:paraId="729E831C" w14:textId="77777777" w:rsidR="007C2B45" w:rsidRPr="007C2B45" w:rsidRDefault="007C2B45" w:rsidP="007C2B45">
      <w:pPr>
        <w:rPr>
          <w:rFonts w:asciiTheme="minorHAnsi" w:eastAsia="Calibri" w:hAnsiTheme="minorHAnsi" w:cstheme="minorHAnsi"/>
        </w:rPr>
      </w:pPr>
    </w:p>
    <w:p w14:paraId="4618C182" w14:textId="77777777" w:rsidR="007C2B45" w:rsidRPr="007C2B45" w:rsidRDefault="007C2B45" w:rsidP="007C2B45">
      <w:pPr>
        <w:rPr>
          <w:rFonts w:asciiTheme="minorHAnsi" w:eastAsia="Calibri" w:hAnsiTheme="minorHAnsi" w:cstheme="minorHAnsi"/>
          <w:b/>
          <w:u w:val="single"/>
        </w:rPr>
      </w:pPr>
      <w:r w:rsidRPr="007C2B45">
        <w:rPr>
          <w:rFonts w:asciiTheme="minorHAnsi" w:eastAsia="Calibri" w:hAnsiTheme="minorHAnsi" w:cstheme="minorHAnsi"/>
          <w:b/>
          <w:u w:val="single"/>
        </w:rPr>
        <w:t>Operations</w:t>
      </w:r>
    </w:p>
    <w:p w14:paraId="3EC46747" w14:textId="77777777" w:rsidR="007C2B45" w:rsidRPr="007C2B45" w:rsidRDefault="007C2B45" w:rsidP="007C2B45">
      <w:pPr>
        <w:rPr>
          <w:rFonts w:asciiTheme="minorHAnsi" w:eastAsia="Calibri" w:hAnsiTheme="minorHAnsi" w:cstheme="minorHAnsi"/>
        </w:rPr>
      </w:pPr>
    </w:p>
    <w:p w14:paraId="0FBADA79" w14:textId="77777777" w:rsidR="007C2B45" w:rsidRPr="007C2B45" w:rsidRDefault="007C2B45" w:rsidP="007C2B45">
      <w:pPr>
        <w:rPr>
          <w:rFonts w:asciiTheme="minorHAnsi" w:eastAsia="Calibri" w:hAnsiTheme="minorHAnsi" w:cstheme="minorHAnsi"/>
        </w:rPr>
      </w:pPr>
      <w:proofErr w:type="spellStart"/>
      <w:r w:rsidRPr="007C2B45">
        <w:rPr>
          <w:rFonts w:asciiTheme="minorHAnsi" w:eastAsia="Calibri" w:hAnsiTheme="minorHAnsi" w:cstheme="minorHAnsi"/>
        </w:rPr>
        <w:t>TDBank</w:t>
      </w:r>
      <w:proofErr w:type="spellEnd"/>
      <w:r w:rsidRPr="007C2B45">
        <w:rPr>
          <w:rFonts w:asciiTheme="minorHAnsi" w:eastAsia="Calibri" w:hAnsiTheme="minorHAnsi" w:cstheme="minorHAnsi"/>
        </w:rPr>
        <w:t xml:space="preserve"> Operating Account ending balance 11/30/2021 $70,995.96</w:t>
      </w:r>
    </w:p>
    <w:p w14:paraId="0E5C18F8" w14:textId="77777777" w:rsidR="007C2B45" w:rsidRPr="007C2B45" w:rsidRDefault="007C2B45" w:rsidP="007C2B45">
      <w:pPr>
        <w:rPr>
          <w:rFonts w:asciiTheme="minorHAnsi" w:eastAsia="Calibri" w:hAnsiTheme="minorHAnsi" w:cstheme="minorHAnsi"/>
        </w:rPr>
      </w:pPr>
      <w:proofErr w:type="spellStart"/>
      <w:r w:rsidRPr="007C2B45">
        <w:rPr>
          <w:rFonts w:asciiTheme="minorHAnsi" w:eastAsia="Calibri" w:hAnsiTheme="minorHAnsi" w:cstheme="minorHAnsi"/>
        </w:rPr>
        <w:t>TDBank</w:t>
      </w:r>
      <w:proofErr w:type="spellEnd"/>
      <w:r w:rsidRPr="007C2B45">
        <w:rPr>
          <w:rFonts w:asciiTheme="minorHAnsi" w:eastAsia="Calibri" w:hAnsiTheme="minorHAnsi" w:cstheme="minorHAnsi"/>
        </w:rPr>
        <w:t xml:space="preserve"> Non-appropriated Account ending balance 11/30/2021 $31,458.62</w:t>
      </w:r>
    </w:p>
    <w:p w14:paraId="7E36A0BB"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People’s Bank Account  8667  ending balance  $14,254.92 (Oct statement)</w:t>
      </w:r>
    </w:p>
    <w:p w14:paraId="10C12072"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People’s Bank Account 0790 ending balance  $231,735.90  (Oct statement)</w:t>
      </w:r>
    </w:p>
    <w:p w14:paraId="5C06684A" w14:textId="77777777" w:rsidR="007C2B45" w:rsidRPr="007C2B45" w:rsidRDefault="007C2B45" w:rsidP="007C2B45">
      <w:pPr>
        <w:rPr>
          <w:rFonts w:asciiTheme="minorHAnsi" w:eastAsia="Calibri" w:hAnsiTheme="minorHAnsi" w:cstheme="minorHAnsi"/>
        </w:rPr>
      </w:pPr>
    </w:p>
    <w:p w14:paraId="7CDBC588"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The library budget for FY23 was approved by the Budget Committee 12/6.  </w:t>
      </w:r>
    </w:p>
    <w:p w14:paraId="1635ECC4" w14:textId="77777777" w:rsidR="007C2B45" w:rsidRPr="007C2B45" w:rsidRDefault="007C2B45" w:rsidP="007C2B45">
      <w:pPr>
        <w:rPr>
          <w:rFonts w:asciiTheme="minorHAnsi" w:eastAsia="Calibri" w:hAnsiTheme="minorHAnsi" w:cstheme="minorHAnsi"/>
        </w:rPr>
      </w:pPr>
    </w:p>
    <w:p w14:paraId="2DC8E682"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We received a check from the NH Charitable Foundation for $5,000 for general support. We also got a check from the Friends for programs for $825. </w:t>
      </w:r>
    </w:p>
    <w:p w14:paraId="0F3FD1C3" w14:textId="77777777" w:rsidR="007C2B45" w:rsidRPr="007C2B45" w:rsidRDefault="007C2B45" w:rsidP="007C2B45">
      <w:pPr>
        <w:rPr>
          <w:rFonts w:asciiTheme="minorHAnsi" w:eastAsia="Calibri" w:hAnsiTheme="minorHAnsi" w:cstheme="minorHAnsi"/>
        </w:rPr>
      </w:pPr>
    </w:p>
    <w:p w14:paraId="1E5ED2B9"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We are working on signage within the library for the ends of the shelves. </w:t>
      </w:r>
    </w:p>
    <w:p w14:paraId="36C6D57B" w14:textId="77777777" w:rsidR="007C2B45" w:rsidRPr="007C2B45" w:rsidRDefault="007C2B45" w:rsidP="007C2B45">
      <w:pPr>
        <w:rPr>
          <w:rFonts w:asciiTheme="minorHAnsi" w:eastAsia="Calibri" w:hAnsiTheme="minorHAnsi" w:cstheme="minorHAnsi"/>
        </w:rPr>
      </w:pPr>
    </w:p>
    <w:p w14:paraId="04F89419"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The Creation Station bench cushion arrived and a children’s room chair replacement. </w:t>
      </w:r>
    </w:p>
    <w:p w14:paraId="4F563057" w14:textId="77777777" w:rsidR="007C2B45" w:rsidRPr="007C2B45" w:rsidRDefault="007C2B45" w:rsidP="007C2B45">
      <w:pPr>
        <w:rPr>
          <w:rFonts w:asciiTheme="minorHAnsi" w:eastAsia="Calibri" w:hAnsiTheme="minorHAnsi" w:cstheme="minorHAnsi"/>
        </w:rPr>
      </w:pPr>
    </w:p>
    <w:p w14:paraId="3889485B" w14:textId="77777777" w:rsidR="007C2B45" w:rsidRPr="007C2B45" w:rsidRDefault="007C2B45" w:rsidP="007C2B45">
      <w:pPr>
        <w:rPr>
          <w:rFonts w:asciiTheme="minorHAnsi" w:eastAsia="Calibri" w:hAnsiTheme="minorHAnsi" w:cstheme="minorHAnsi"/>
          <w:b/>
        </w:rPr>
      </w:pPr>
      <w:r w:rsidRPr="007C2B45">
        <w:rPr>
          <w:rFonts w:asciiTheme="minorHAnsi" w:eastAsia="Calibri" w:hAnsiTheme="minorHAnsi" w:cstheme="minorHAnsi"/>
          <w:b/>
        </w:rPr>
        <w:t>Holiday hours</w:t>
      </w:r>
    </w:p>
    <w:p w14:paraId="05A9A13B" w14:textId="77777777" w:rsidR="007C2B45" w:rsidRPr="007C2B45" w:rsidRDefault="007C2B45" w:rsidP="007C2B45">
      <w:pPr>
        <w:shd w:val="clear" w:color="auto" w:fill="FFFFFF"/>
        <w:rPr>
          <w:rFonts w:asciiTheme="minorHAnsi" w:eastAsia="Calibri" w:hAnsiTheme="minorHAnsi" w:cstheme="minorHAnsi"/>
          <w:color w:val="222222"/>
        </w:rPr>
      </w:pPr>
    </w:p>
    <w:p w14:paraId="579B0390" w14:textId="77777777" w:rsidR="007C2B45" w:rsidRPr="007C2B45" w:rsidRDefault="007C2B45" w:rsidP="007C2B45">
      <w:pPr>
        <w:shd w:val="clear" w:color="auto" w:fill="FFFFFF"/>
        <w:rPr>
          <w:rFonts w:asciiTheme="minorHAnsi" w:eastAsia="Calibri" w:hAnsiTheme="minorHAnsi" w:cstheme="minorHAnsi"/>
          <w:color w:val="FF0000"/>
        </w:rPr>
      </w:pPr>
      <w:r w:rsidRPr="007C2B45">
        <w:rPr>
          <w:rFonts w:asciiTheme="minorHAnsi" w:eastAsia="Calibri" w:hAnsiTheme="minorHAnsi" w:cstheme="minorHAnsi"/>
          <w:color w:val="FF0000"/>
        </w:rPr>
        <w:t>Closed Dec 24</w:t>
      </w:r>
    </w:p>
    <w:p w14:paraId="70E48ED1" w14:textId="77777777" w:rsidR="007C2B45" w:rsidRPr="007C2B45" w:rsidRDefault="007C2B45" w:rsidP="007C2B45">
      <w:pPr>
        <w:shd w:val="clear" w:color="auto" w:fill="FFFFFF"/>
        <w:rPr>
          <w:rFonts w:asciiTheme="minorHAnsi" w:eastAsia="Calibri" w:hAnsiTheme="minorHAnsi" w:cstheme="minorHAnsi"/>
          <w:color w:val="FF0000"/>
        </w:rPr>
      </w:pPr>
      <w:r w:rsidRPr="007C2B45">
        <w:rPr>
          <w:rFonts w:asciiTheme="minorHAnsi" w:eastAsia="Calibri" w:hAnsiTheme="minorHAnsi" w:cstheme="minorHAnsi"/>
          <w:color w:val="FF0000"/>
        </w:rPr>
        <w:t>Closed Dec 25</w:t>
      </w:r>
    </w:p>
    <w:p w14:paraId="0B47CA29" w14:textId="77777777" w:rsidR="007C2B45" w:rsidRPr="007C2B45" w:rsidRDefault="007C2B45" w:rsidP="007C2B45">
      <w:pPr>
        <w:shd w:val="clear" w:color="auto" w:fill="FFFFFF"/>
        <w:rPr>
          <w:rFonts w:asciiTheme="minorHAnsi" w:eastAsia="Calibri" w:hAnsiTheme="minorHAnsi" w:cstheme="minorHAnsi"/>
          <w:color w:val="FF0000"/>
        </w:rPr>
      </w:pPr>
      <w:r w:rsidRPr="007C2B45">
        <w:rPr>
          <w:rFonts w:asciiTheme="minorHAnsi" w:eastAsia="Calibri" w:hAnsiTheme="minorHAnsi" w:cstheme="minorHAnsi"/>
          <w:color w:val="FF0000"/>
        </w:rPr>
        <w:t>Closed Dec 31</w:t>
      </w:r>
    </w:p>
    <w:p w14:paraId="5C233F77" w14:textId="77777777" w:rsidR="007C2B45" w:rsidRPr="007C2B45" w:rsidRDefault="007C2B45" w:rsidP="007C2B45">
      <w:pPr>
        <w:shd w:val="clear" w:color="auto" w:fill="FFFFFF"/>
        <w:rPr>
          <w:rFonts w:asciiTheme="minorHAnsi" w:eastAsia="Calibri" w:hAnsiTheme="minorHAnsi" w:cstheme="minorHAnsi"/>
          <w:color w:val="FF0000"/>
        </w:rPr>
      </w:pPr>
      <w:r w:rsidRPr="007C2B45">
        <w:rPr>
          <w:rFonts w:asciiTheme="minorHAnsi" w:eastAsia="Calibri" w:hAnsiTheme="minorHAnsi" w:cstheme="minorHAnsi"/>
          <w:color w:val="FF0000"/>
        </w:rPr>
        <w:lastRenderedPageBreak/>
        <w:t>Closed Jan 1</w:t>
      </w:r>
    </w:p>
    <w:p w14:paraId="4F469764" w14:textId="77777777" w:rsidR="007C2B45" w:rsidRPr="007C2B45" w:rsidRDefault="007C2B45" w:rsidP="007C2B45">
      <w:pPr>
        <w:rPr>
          <w:rFonts w:asciiTheme="minorHAnsi" w:eastAsia="Calibri" w:hAnsiTheme="minorHAnsi" w:cstheme="minorHAnsi"/>
        </w:rPr>
      </w:pPr>
    </w:p>
    <w:p w14:paraId="622AA507" w14:textId="77777777" w:rsidR="007C2B45" w:rsidRPr="007C2B45" w:rsidRDefault="007C2B45" w:rsidP="007C2B45">
      <w:pPr>
        <w:rPr>
          <w:rFonts w:asciiTheme="minorHAnsi" w:eastAsia="Calibri" w:hAnsiTheme="minorHAnsi" w:cstheme="minorHAnsi"/>
          <w:b/>
          <w:u w:val="single"/>
        </w:rPr>
      </w:pPr>
      <w:r w:rsidRPr="007C2B45">
        <w:rPr>
          <w:rFonts w:asciiTheme="minorHAnsi" w:eastAsia="Calibri" w:hAnsiTheme="minorHAnsi" w:cstheme="minorHAnsi"/>
          <w:b/>
          <w:u w:val="single"/>
        </w:rPr>
        <w:t>Statistics</w:t>
      </w:r>
    </w:p>
    <w:p w14:paraId="1909E53F" w14:textId="77777777" w:rsidR="007C2B45" w:rsidRPr="007C2B45" w:rsidRDefault="007C2B45" w:rsidP="007C2B45">
      <w:pPr>
        <w:rPr>
          <w:rFonts w:asciiTheme="minorHAnsi" w:eastAsia="Calibri" w:hAnsiTheme="minorHAnsi" w:cstheme="minorHAnsi"/>
          <w:b/>
          <w:u w:val="single"/>
        </w:rPr>
      </w:pPr>
    </w:p>
    <w:p w14:paraId="2BAC645A"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Signed up 44 new cardholders in November.  Eight were non-residents.   We typically sign up an average of 10-12 new cardholders  per month.  We had 2000 people come into the library in November, more than twice as many as the average traffic in the old building.  Circulation is up 35% from November of the previous year as well.  There were 12 meetings/adult programs  in the meeting rooms booked in November. </w:t>
      </w:r>
    </w:p>
    <w:p w14:paraId="0F928898" w14:textId="77777777" w:rsidR="007C2B45" w:rsidRPr="007C2B45" w:rsidRDefault="007C2B45" w:rsidP="007C2B45">
      <w:pPr>
        <w:rPr>
          <w:rFonts w:asciiTheme="minorHAnsi" w:eastAsia="Calibri" w:hAnsiTheme="minorHAnsi" w:cstheme="minorHAnsi"/>
        </w:rPr>
      </w:pPr>
    </w:p>
    <w:p w14:paraId="038EF608" w14:textId="77777777" w:rsidR="007C2B45" w:rsidRPr="007C2B45" w:rsidRDefault="007C2B45" w:rsidP="007C2B45">
      <w:pPr>
        <w:rPr>
          <w:rFonts w:asciiTheme="minorHAnsi" w:eastAsia="Calibri" w:hAnsiTheme="minorHAnsi" w:cstheme="minorHAnsi"/>
          <w:b/>
          <w:u w:val="single"/>
        </w:rPr>
      </w:pPr>
      <w:r w:rsidRPr="007C2B45">
        <w:rPr>
          <w:rFonts w:asciiTheme="minorHAnsi" w:eastAsia="Calibri" w:hAnsiTheme="minorHAnsi" w:cstheme="minorHAnsi"/>
          <w:b/>
          <w:u w:val="single"/>
        </w:rPr>
        <w:t>Programs</w:t>
      </w:r>
    </w:p>
    <w:p w14:paraId="1E8136F9" w14:textId="77777777" w:rsidR="007C2B45" w:rsidRPr="007C2B45" w:rsidRDefault="007C2B45" w:rsidP="007C2B45">
      <w:pPr>
        <w:rPr>
          <w:rFonts w:asciiTheme="minorHAnsi" w:eastAsia="Calibri" w:hAnsiTheme="minorHAnsi" w:cstheme="minorHAnsi"/>
          <w:b/>
          <w:u w:val="single"/>
        </w:rPr>
      </w:pPr>
    </w:p>
    <w:p w14:paraId="5E26AC6C" w14:textId="77777777" w:rsidR="007C2B45" w:rsidRPr="007C2B45" w:rsidRDefault="007C2B45" w:rsidP="007C2B45">
      <w:pPr>
        <w:rPr>
          <w:rFonts w:asciiTheme="minorHAnsi" w:eastAsia="Calibri" w:hAnsiTheme="minorHAnsi" w:cstheme="minorHAnsi"/>
          <w:b/>
          <w:u w:val="single"/>
        </w:rPr>
      </w:pPr>
    </w:p>
    <w:p w14:paraId="0CB18D65" w14:textId="77777777" w:rsidR="007C2B45" w:rsidRPr="007C2B45" w:rsidRDefault="007C2B45" w:rsidP="007C2B45">
      <w:pPr>
        <w:numPr>
          <w:ilvl w:val="0"/>
          <w:numId w:val="8"/>
        </w:numPr>
        <w:rPr>
          <w:rFonts w:asciiTheme="minorHAnsi" w:eastAsia="Calibri" w:hAnsiTheme="minorHAnsi" w:cstheme="minorHAnsi"/>
        </w:rPr>
      </w:pPr>
      <w:r w:rsidRPr="007C2B45">
        <w:rPr>
          <w:rFonts w:asciiTheme="minorHAnsi" w:eastAsia="Calibri" w:hAnsiTheme="minorHAnsi" w:cstheme="minorHAnsi"/>
        </w:rPr>
        <w:t>The Seacoast Academy of Music program on Sunday Dec 4th filled the program room. The students did a wonderful job showcasing their talents in holiday style. The next program will be Dec 16th from 5:30 - 7 pm</w:t>
      </w:r>
    </w:p>
    <w:p w14:paraId="128A0D39" w14:textId="77777777" w:rsidR="007C2B45" w:rsidRPr="007C2B45" w:rsidRDefault="007C2B45" w:rsidP="007C2B45">
      <w:pPr>
        <w:numPr>
          <w:ilvl w:val="0"/>
          <w:numId w:val="8"/>
        </w:numPr>
        <w:rPr>
          <w:rFonts w:asciiTheme="minorHAnsi" w:eastAsia="Calibri" w:hAnsiTheme="minorHAnsi" w:cstheme="minorHAnsi"/>
        </w:rPr>
      </w:pPr>
      <w:r w:rsidRPr="007C2B45">
        <w:rPr>
          <w:rFonts w:asciiTheme="minorHAnsi" w:eastAsia="Calibri" w:hAnsiTheme="minorHAnsi" w:cstheme="minorHAnsi"/>
        </w:rPr>
        <w:t xml:space="preserve">We will be working on programs for the new year. </w:t>
      </w:r>
    </w:p>
    <w:p w14:paraId="5529F9A8" w14:textId="77777777" w:rsidR="007C2B45" w:rsidRPr="007C2B45" w:rsidRDefault="007C2B45" w:rsidP="007C2B45">
      <w:pPr>
        <w:jc w:val="center"/>
        <w:rPr>
          <w:rFonts w:asciiTheme="minorHAnsi" w:eastAsia="Calibri" w:hAnsiTheme="minorHAnsi" w:cstheme="minorHAnsi"/>
        </w:rPr>
      </w:pPr>
    </w:p>
    <w:p w14:paraId="465B737A" w14:textId="77777777" w:rsidR="007C2B45" w:rsidRPr="007C2B45" w:rsidRDefault="007C2B45" w:rsidP="007C2B45">
      <w:pPr>
        <w:jc w:val="center"/>
        <w:rPr>
          <w:rFonts w:asciiTheme="minorHAnsi" w:eastAsia="Calibri" w:hAnsiTheme="minorHAnsi" w:cstheme="minorHAnsi"/>
        </w:rPr>
      </w:pPr>
    </w:p>
    <w:p w14:paraId="3D69FA2B" w14:textId="77777777" w:rsidR="007C2B45" w:rsidRPr="007C2B45" w:rsidRDefault="007C2B45" w:rsidP="007C2B45">
      <w:pPr>
        <w:jc w:val="center"/>
        <w:rPr>
          <w:rFonts w:asciiTheme="minorHAnsi" w:eastAsia="Calibri" w:hAnsiTheme="minorHAnsi" w:cstheme="minorHAnsi"/>
        </w:rPr>
      </w:pPr>
      <w:r w:rsidRPr="007C2B45">
        <w:rPr>
          <w:rFonts w:asciiTheme="minorHAnsi" w:eastAsia="Calibri" w:hAnsiTheme="minorHAnsi" w:cstheme="minorHAnsi"/>
        </w:rPr>
        <w:t>Youth Services Report- November 2021</w:t>
      </w:r>
    </w:p>
    <w:p w14:paraId="25AF1E36" w14:textId="77777777" w:rsidR="007C2B45" w:rsidRPr="007C2B45" w:rsidRDefault="007C2B45" w:rsidP="007C2B45">
      <w:pPr>
        <w:jc w:val="center"/>
        <w:rPr>
          <w:rFonts w:asciiTheme="minorHAnsi" w:eastAsia="Calibri" w:hAnsiTheme="minorHAnsi" w:cstheme="minorHAnsi"/>
        </w:rPr>
      </w:pPr>
    </w:p>
    <w:p w14:paraId="4A26C83F"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We had another busy month in the Youth areas of the library.  The 1st, 2nd, 3rd, 4th and 5th grades all came for field trips. Many of the teachers expressed an interest in bringing students over again during the school year to work together on various projects.  The librarian at the North Hampton school has referred both students and teachers  to us to supplement the items they have in their collection, most recently the 7th and 8th graders were looking for novels in verse.  Conveniently, we had just put labels on ours so they were easy to locate.</w:t>
      </w:r>
    </w:p>
    <w:p w14:paraId="4CDCEF6E" w14:textId="77777777" w:rsidR="007C2B45" w:rsidRPr="007C2B45" w:rsidRDefault="007C2B45" w:rsidP="007C2B45">
      <w:pPr>
        <w:rPr>
          <w:rFonts w:asciiTheme="minorHAnsi" w:eastAsia="Calibri" w:hAnsiTheme="minorHAnsi" w:cstheme="minorHAnsi"/>
        </w:rPr>
      </w:pPr>
    </w:p>
    <w:p w14:paraId="52DA20EF"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We have started keeping statistics as to when the Youth areas are being used during the day.  Mondays, there are patrons consistently in the Youth areas from 10-12 and then 3-5.  Tuesdays, the youth areas are being used pretty much all day, with a short break from 1-2:30.  On Wednesdays, patrons are using the spaces from 10-5. Thursday seems to be our quietest day, with most usage occurring between 2:00 and 5:30.  Fridays we have patrons from 10:30-noon and then 2:30-5:00 and Saturdays seem to have consistent use until around 2:00.  We have only been keeping track for a couple weeks so it will be interesting to see how things change. </w:t>
      </w:r>
    </w:p>
    <w:p w14:paraId="152E3FBA" w14:textId="77777777" w:rsidR="007C2B45" w:rsidRPr="007C2B45" w:rsidRDefault="007C2B45" w:rsidP="007C2B45">
      <w:pPr>
        <w:rPr>
          <w:rFonts w:asciiTheme="minorHAnsi" w:eastAsia="Calibri" w:hAnsiTheme="minorHAnsi" w:cstheme="minorHAnsi"/>
        </w:rPr>
      </w:pPr>
    </w:p>
    <w:p w14:paraId="2A4F8050"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We now have 20 children signed up for our 1000 Books Before Kindergarten program.  You can monitor their progress on the display next to the Parenting section in the Children’s Room.</w:t>
      </w:r>
    </w:p>
    <w:p w14:paraId="46FA4A50" w14:textId="77777777" w:rsidR="007C2B45" w:rsidRPr="007C2B45" w:rsidRDefault="007C2B45" w:rsidP="007C2B45">
      <w:pPr>
        <w:rPr>
          <w:rFonts w:asciiTheme="minorHAnsi" w:eastAsia="Calibri" w:hAnsiTheme="minorHAnsi" w:cstheme="minorHAnsi"/>
        </w:rPr>
      </w:pPr>
    </w:p>
    <w:p w14:paraId="0B01C352"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Storytime- 54 children, 42 adults total in 9 sessions.</w:t>
      </w:r>
    </w:p>
    <w:p w14:paraId="5DAED59D"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lastRenderedPageBreak/>
        <w:t xml:space="preserve">We now have </w:t>
      </w:r>
      <w:proofErr w:type="spellStart"/>
      <w:r w:rsidRPr="007C2B45">
        <w:rPr>
          <w:rFonts w:asciiTheme="minorHAnsi" w:eastAsia="Calibri" w:hAnsiTheme="minorHAnsi" w:cstheme="minorHAnsi"/>
        </w:rPr>
        <w:t>storytime</w:t>
      </w:r>
      <w:proofErr w:type="spellEnd"/>
      <w:r w:rsidRPr="007C2B45">
        <w:rPr>
          <w:rFonts w:asciiTheme="minorHAnsi" w:eastAsia="Calibri" w:hAnsiTheme="minorHAnsi" w:cstheme="minorHAnsi"/>
        </w:rPr>
        <w:t xml:space="preserve"> on Tuesdays at 10 am and then a duplicate session on Thursdays at 10 am.  The Tuesday sessions are already full through the end of the year.   There has been a lot of positive feedback to the sensory activities that Melody is choosing to do with the children after the stories and songs. </w:t>
      </w:r>
    </w:p>
    <w:p w14:paraId="1745C40D" w14:textId="77777777" w:rsidR="007C2B45" w:rsidRPr="007C2B45" w:rsidRDefault="007C2B45" w:rsidP="007C2B45">
      <w:pPr>
        <w:rPr>
          <w:rFonts w:asciiTheme="minorHAnsi" w:eastAsia="Calibri" w:hAnsiTheme="minorHAnsi" w:cstheme="minorHAnsi"/>
        </w:rPr>
      </w:pPr>
    </w:p>
    <w:p w14:paraId="6A7EDC4B"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Maker Mondays-  36 children total in 5 sessions.</w:t>
      </w:r>
    </w:p>
    <w:p w14:paraId="1FD62495" w14:textId="77777777" w:rsidR="007C2B45" w:rsidRPr="007C2B45" w:rsidRDefault="007C2B45" w:rsidP="007C2B45">
      <w:pPr>
        <w:rPr>
          <w:rFonts w:asciiTheme="minorHAnsi" w:eastAsia="Calibri" w:hAnsiTheme="minorHAnsi" w:cstheme="minorHAnsi"/>
        </w:rPr>
      </w:pPr>
    </w:p>
    <w:p w14:paraId="75461ADA"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Tinker Tuesdays- 27 children total in 5 sessions.</w:t>
      </w:r>
    </w:p>
    <w:p w14:paraId="1D811C47" w14:textId="77777777" w:rsidR="007C2B45" w:rsidRPr="007C2B45" w:rsidRDefault="007C2B45" w:rsidP="007C2B45">
      <w:pPr>
        <w:rPr>
          <w:rFonts w:asciiTheme="minorHAnsi" w:eastAsia="Calibri" w:hAnsiTheme="minorHAnsi" w:cstheme="minorHAnsi"/>
        </w:rPr>
      </w:pPr>
    </w:p>
    <w:p w14:paraId="7D2685AA"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Wonder Wednesdays-  The homeschooling patrons have been harder to pin down as far as what works for them. We only had a couple families come one week.  They came two days in a row (2 adults and 4 children). They mentioned that they have a larger group that they meet with regularly.  I inquired as to the best day of the week for them and they said they would ask the group and get back to me.  We do have a patron who will be hosting her homeschooling group in the Creation Station for a craft project in December so perhaps that will trigger more interest.</w:t>
      </w:r>
    </w:p>
    <w:p w14:paraId="49E2BB99" w14:textId="77777777" w:rsidR="007C2B45" w:rsidRPr="007C2B45" w:rsidRDefault="007C2B45" w:rsidP="007C2B45">
      <w:pPr>
        <w:rPr>
          <w:rFonts w:asciiTheme="minorHAnsi" w:eastAsia="Calibri" w:hAnsiTheme="minorHAnsi" w:cstheme="minorHAnsi"/>
        </w:rPr>
      </w:pPr>
    </w:p>
    <w:p w14:paraId="1A43CBB4"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Opus Scopus had 10 participants over the three weeks they have met so far. There seems to be growing interest, spurred on by word of mouth, teacher promotion, and the field trips to the library.</w:t>
      </w:r>
    </w:p>
    <w:p w14:paraId="35EA7A2E" w14:textId="77777777" w:rsidR="007C2B45" w:rsidRPr="007C2B45" w:rsidRDefault="007C2B45" w:rsidP="007C2B45">
      <w:pPr>
        <w:rPr>
          <w:rFonts w:asciiTheme="minorHAnsi" w:eastAsia="Calibri" w:hAnsiTheme="minorHAnsi" w:cstheme="minorHAnsi"/>
        </w:rPr>
      </w:pPr>
    </w:p>
    <w:p w14:paraId="7F5DFC9E"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We have tried a couple different approaches to gaming in the Teen room. We limited it to Thursday afternoons from 3-5 for a period of time but that seemed too constricting.  We have now put the gaming devices out at all times, hoping that the initial craziness won't reoccur now that the newness has worn off.  We will see how it goes and make necessary changes. </w:t>
      </w:r>
    </w:p>
    <w:p w14:paraId="53B1254B" w14:textId="77777777" w:rsidR="007C2B45" w:rsidRPr="007C2B45" w:rsidRDefault="007C2B45" w:rsidP="007C2B45">
      <w:pPr>
        <w:rPr>
          <w:rFonts w:asciiTheme="minorHAnsi" w:eastAsia="Calibri" w:hAnsiTheme="minorHAnsi" w:cstheme="minorHAnsi"/>
        </w:rPr>
      </w:pPr>
    </w:p>
    <w:p w14:paraId="4DF09DAA"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 xml:space="preserve">New programs on the horizon are a </w:t>
      </w:r>
      <w:proofErr w:type="spellStart"/>
      <w:r w:rsidRPr="007C2B45">
        <w:rPr>
          <w:rFonts w:asciiTheme="minorHAnsi" w:eastAsia="Calibri" w:hAnsiTheme="minorHAnsi" w:cstheme="minorHAnsi"/>
        </w:rPr>
        <w:t>Read+Art+Fun</w:t>
      </w:r>
      <w:proofErr w:type="spellEnd"/>
      <w:r w:rsidRPr="007C2B45">
        <w:rPr>
          <w:rFonts w:asciiTheme="minorHAnsi" w:eastAsia="Calibri" w:hAnsiTheme="minorHAnsi" w:cstheme="minorHAnsi"/>
        </w:rPr>
        <w:t xml:space="preserve"> program that Barbara will be having for 1st-3rd graders in January and early February. Nick is planning a writing program for teens that will be held in January and continue if there is interest.</w:t>
      </w:r>
    </w:p>
    <w:p w14:paraId="22DD606C" w14:textId="77777777" w:rsidR="007C2B45" w:rsidRPr="007C2B45" w:rsidRDefault="007C2B45" w:rsidP="007C2B45">
      <w:pPr>
        <w:rPr>
          <w:rFonts w:asciiTheme="minorHAnsi" w:eastAsia="Calibri" w:hAnsiTheme="minorHAnsi" w:cstheme="minorHAnsi"/>
        </w:rPr>
      </w:pPr>
    </w:p>
    <w:p w14:paraId="21C8C4A9"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Circulation stats</w:t>
      </w:r>
    </w:p>
    <w:p w14:paraId="2E2D4E6E"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Children- 1,439 items checked out or renewed</w:t>
      </w:r>
    </w:p>
    <w:p w14:paraId="1B268CEF"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YA- 66 items checked out or renewed</w:t>
      </w:r>
    </w:p>
    <w:p w14:paraId="30F95E6E" w14:textId="77777777" w:rsidR="007C2B45" w:rsidRPr="007C2B45" w:rsidRDefault="007C2B45" w:rsidP="007C2B45">
      <w:pPr>
        <w:rPr>
          <w:rFonts w:asciiTheme="minorHAnsi" w:eastAsia="Calibri" w:hAnsiTheme="minorHAnsi" w:cstheme="minorHAnsi"/>
        </w:rPr>
      </w:pPr>
    </w:p>
    <w:p w14:paraId="69A85EE0"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Social Media stats</w:t>
      </w:r>
    </w:p>
    <w:p w14:paraId="7B4CAB10"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Facebook-  1 post,  118 reached, 9 engaged,  7 reactions</w:t>
      </w:r>
    </w:p>
    <w:p w14:paraId="474B7009" w14:textId="77777777" w:rsidR="007C2B45" w:rsidRPr="007C2B45" w:rsidRDefault="007C2B45" w:rsidP="007C2B45">
      <w:pPr>
        <w:rPr>
          <w:rFonts w:asciiTheme="minorHAnsi" w:eastAsia="Calibri" w:hAnsiTheme="minorHAnsi" w:cstheme="minorHAnsi"/>
        </w:rPr>
      </w:pPr>
      <w:r w:rsidRPr="007C2B45">
        <w:rPr>
          <w:rFonts w:asciiTheme="minorHAnsi" w:eastAsia="Calibri" w:hAnsiTheme="minorHAnsi" w:cstheme="minorHAnsi"/>
        </w:rPr>
        <w:t>Instagram-  9 posts and 1 story (youth and adult),  220 accounts reached,  48 engaged</w:t>
      </w:r>
    </w:p>
    <w:p w14:paraId="7376FACB" w14:textId="3415E06A" w:rsidR="00F51835" w:rsidRDefault="00F51835" w:rsidP="002F4074">
      <w:pPr>
        <w:pStyle w:val="NoSpacing"/>
      </w:pPr>
    </w:p>
    <w:p w14:paraId="6EE9DB10" w14:textId="6E401376" w:rsidR="00F51835" w:rsidRDefault="00DA54A1" w:rsidP="002F4074">
      <w:pPr>
        <w:pStyle w:val="NoSpacing"/>
      </w:pPr>
      <w:r>
        <w:t>Non-Residents have the ability to purchase a yearly membership for $ 50.00.</w:t>
      </w:r>
    </w:p>
    <w:p w14:paraId="2B379433" w14:textId="61A054EA" w:rsidR="00DA54A1" w:rsidRDefault="00DA54A1" w:rsidP="002F4074">
      <w:pPr>
        <w:pStyle w:val="NoSpacing"/>
      </w:pPr>
      <w:r>
        <w:t xml:space="preserve">Non-Residents who work in North Hampton have the ability to obtain a library card at no cost. </w:t>
      </w:r>
    </w:p>
    <w:p w14:paraId="5EE66E65" w14:textId="33E1539D" w:rsidR="00DA54A1" w:rsidRDefault="00DA54A1" w:rsidP="002F4074">
      <w:pPr>
        <w:pStyle w:val="NoSpacing"/>
      </w:pPr>
    </w:p>
    <w:p w14:paraId="66516BED" w14:textId="5CA63E49" w:rsidR="00DA54A1" w:rsidRDefault="00DA54A1" w:rsidP="002F4074">
      <w:pPr>
        <w:pStyle w:val="NoSpacing"/>
      </w:pPr>
    </w:p>
    <w:p w14:paraId="70B05287" w14:textId="375B0758" w:rsidR="00DA54A1" w:rsidRDefault="00DA54A1" w:rsidP="002F4074">
      <w:pPr>
        <w:pStyle w:val="NoSpacing"/>
      </w:pPr>
    </w:p>
    <w:p w14:paraId="3A359003" w14:textId="33E2A326" w:rsidR="00DA54A1" w:rsidRDefault="00DA54A1" w:rsidP="002F4074">
      <w:pPr>
        <w:pStyle w:val="NoSpacing"/>
      </w:pPr>
    </w:p>
    <w:p w14:paraId="1899BD67" w14:textId="5D03CEAA" w:rsidR="00DA54A1" w:rsidRDefault="00DA54A1" w:rsidP="002F4074">
      <w:pPr>
        <w:pStyle w:val="NoSpacing"/>
      </w:pPr>
    </w:p>
    <w:p w14:paraId="761C3D13" w14:textId="346002A1" w:rsidR="00DA54A1" w:rsidRDefault="00DA54A1" w:rsidP="002F4074">
      <w:pPr>
        <w:pStyle w:val="NoSpacing"/>
      </w:pPr>
    </w:p>
    <w:p w14:paraId="6251B6B9" w14:textId="77777777" w:rsidR="00DA54A1" w:rsidRDefault="00DA54A1" w:rsidP="002F4074">
      <w:pPr>
        <w:pStyle w:val="NoSpacing"/>
      </w:pPr>
    </w:p>
    <w:p w14:paraId="66B5606E" w14:textId="5A32E5C0" w:rsidR="00DA54A1" w:rsidRDefault="00DA54A1" w:rsidP="002F4074">
      <w:pPr>
        <w:pStyle w:val="NoSpacing"/>
      </w:pPr>
      <w:r>
        <w:t>Treasurer’s Report</w:t>
      </w:r>
    </w:p>
    <w:p w14:paraId="6DA4DB27" w14:textId="6878504A" w:rsidR="00DA54A1" w:rsidRDefault="00DA54A1" w:rsidP="002F4074">
      <w:pPr>
        <w:pStyle w:val="NoSpacing"/>
      </w:pPr>
    </w:p>
    <w:p w14:paraId="6AAD2117" w14:textId="20896E30" w:rsidR="00DA54A1" w:rsidRDefault="00DA54A1" w:rsidP="002F4074">
      <w:pPr>
        <w:pStyle w:val="NoSpacing"/>
      </w:pPr>
      <w:r>
        <w:t>We are tracking within our budget as expected. We are still concerned about the electrical costs.</w:t>
      </w:r>
    </w:p>
    <w:p w14:paraId="6E657476" w14:textId="3191AE86" w:rsidR="00DA54A1" w:rsidRDefault="00DA54A1" w:rsidP="002F4074">
      <w:pPr>
        <w:pStyle w:val="NoSpacing"/>
      </w:pPr>
      <w:r>
        <w:t>Mike Castagna is going to program the temperature to be set at 70 and cannot be increased to 72.</w:t>
      </w:r>
    </w:p>
    <w:p w14:paraId="27362E5A" w14:textId="44FFB32C" w:rsidR="00DA54A1" w:rsidRDefault="00DA54A1" w:rsidP="002F4074">
      <w:pPr>
        <w:pStyle w:val="NoSpacing"/>
      </w:pPr>
      <w:r>
        <w:t xml:space="preserve">Large swings in changes in the temperature can cause the air conditioning to come on. Mike Castagna has programmed </w:t>
      </w:r>
      <w:r w:rsidR="00F80632">
        <w:t>the air filtration system to operate overnight efficiently.  Susan and Mike discuss adjusting the louvers of the air conditioning and heating vents so the air does not shoot straight down.</w:t>
      </w:r>
    </w:p>
    <w:p w14:paraId="40C0CB6B" w14:textId="1F90CC38" w:rsidR="00F80632" w:rsidRDefault="00F80632" w:rsidP="002F4074">
      <w:pPr>
        <w:pStyle w:val="NoSpacing"/>
      </w:pPr>
    </w:p>
    <w:p w14:paraId="5663B6D2" w14:textId="77777777" w:rsidR="00F51835" w:rsidRDefault="00F51835" w:rsidP="002F4074">
      <w:pPr>
        <w:pStyle w:val="NoSpacing"/>
      </w:pPr>
    </w:p>
    <w:p w14:paraId="42DA0EDF" w14:textId="77777777" w:rsidR="00D63BCA" w:rsidRDefault="002F4074" w:rsidP="002F4074">
      <w:pPr>
        <w:pStyle w:val="NoSpacing"/>
      </w:pPr>
      <w:r>
        <w:tab/>
      </w:r>
      <w:r>
        <w:tab/>
        <w:t>Motion:  I make a motion that we approve the Librarian</w:t>
      </w:r>
      <w:r w:rsidR="00D63BCA">
        <w:t xml:space="preserve"> </w:t>
      </w:r>
      <w:r>
        <w:t>Reports</w:t>
      </w:r>
      <w:r w:rsidR="00D63BCA">
        <w:t xml:space="preserve">, Youth Librarian and </w:t>
      </w:r>
    </w:p>
    <w:p w14:paraId="083B0D94" w14:textId="2AEB8CAA" w:rsidR="002F4074" w:rsidRDefault="00D63BCA" w:rsidP="002F4074">
      <w:pPr>
        <w:pStyle w:val="NoSpacing"/>
      </w:pPr>
      <w:r>
        <w:t xml:space="preserve">                                             Treasurer’s report </w:t>
      </w:r>
      <w:r w:rsidR="002F4074">
        <w:t>as presented.</w:t>
      </w:r>
    </w:p>
    <w:p w14:paraId="5C84A8DA" w14:textId="5CED830A" w:rsidR="002F4074" w:rsidRDefault="002F4074" w:rsidP="002F4074">
      <w:pPr>
        <w:pStyle w:val="NoSpacing"/>
      </w:pPr>
      <w:r>
        <w:tab/>
      </w:r>
      <w:r>
        <w:tab/>
      </w:r>
      <w:r>
        <w:tab/>
      </w:r>
      <w:r w:rsidR="00D63BCA">
        <w:tab/>
      </w:r>
      <w:r>
        <w:t>Made by:</w:t>
      </w:r>
      <w:r w:rsidR="003E69F3">
        <w:t xml:space="preserve">  </w:t>
      </w:r>
      <w:r w:rsidR="00F80632">
        <w:t>Kathleen Kilgore</w:t>
      </w:r>
    </w:p>
    <w:p w14:paraId="684E94F9" w14:textId="5F50552E" w:rsidR="002F4074" w:rsidRDefault="002F4074" w:rsidP="002F4074">
      <w:pPr>
        <w:pStyle w:val="NoSpacing"/>
      </w:pPr>
      <w:r>
        <w:t xml:space="preserve">                             </w:t>
      </w:r>
      <w:r w:rsidR="00D63BCA">
        <w:tab/>
      </w:r>
      <w:r w:rsidR="00D63BCA">
        <w:tab/>
      </w:r>
      <w:r>
        <w:t>Second by:</w:t>
      </w:r>
      <w:r w:rsidR="003E69F3">
        <w:t xml:space="preserve"> </w:t>
      </w:r>
      <w:r w:rsidR="00D63BCA">
        <w:t>SL</w:t>
      </w:r>
    </w:p>
    <w:p w14:paraId="29B6163C" w14:textId="27E0BB0D" w:rsidR="002F4074" w:rsidRDefault="002F4074" w:rsidP="002F4074">
      <w:pPr>
        <w:pStyle w:val="NoSpacing"/>
      </w:pPr>
      <w:r>
        <w:t xml:space="preserve">                             </w:t>
      </w:r>
      <w:r>
        <w:tab/>
        <w:t xml:space="preserve"> </w:t>
      </w:r>
      <w:r w:rsidR="00D63BCA">
        <w:tab/>
      </w:r>
      <w:r>
        <w:t>Vote:</w:t>
      </w:r>
      <w:r w:rsidR="00D63BCA">
        <w:t xml:space="preserve"> 3-0</w:t>
      </w:r>
    </w:p>
    <w:p w14:paraId="5D4FFB1C" w14:textId="497FC65A" w:rsidR="002F4074" w:rsidRDefault="002F4074" w:rsidP="002F4074">
      <w:pPr>
        <w:pStyle w:val="NoSpacing"/>
      </w:pPr>
    </w:p>
    <w:p w14:paraId="5A437E83" w14:textId="2564F06A" w:rsidR="002F4074" w:rsidRDefault="002F4074" w:rsidP="002F4074">
      <w:pPr>
        <w:pStyle w:val="NoSpacing"/>
      </w:pPr>
      <w:r>
        <w:t>Old Business</w:t>
      </w:r>
    </w:p>
    <w:p w14:paraId="7DF081F7" w14:textId="4E86BD62" w:rsidR="002F4074" w:rsidRDefault="002F4074" w:rsidP="002F4074">
      <w:pPr>
        <w:pStyle w:val="NoSpacing"/>
      </w:pPr>
    </w:p>
    <w:p w14:paraId="75C9EF33" w14:textId="403AD4C8" w:rsidR="00F063DE" w:rsidRDefault="00F063DE" w:rsidP="00F063DE">
      <w:pPr>
        <w:pStyle w:val="NoSpacing"/>
      </w:pPr>
      <w:r w:rsidRPr="00F063DE">
        <w:t>Windows/Shades and Blinds</w:t>
      </w:r>
    </w:p>
    <w:p w14:paraId="2C01CD5B" w14:textId="1BB3BC10" w:rsidR="00F063DE" w:rsidRDefault="00F063DE" w:rsidP="00F063DE">
      <w:pPr>
        <w:pStyle w:val="NoSpacing"/>
      </w:pPr>
      <w:r>
        <w:tab/>
        <w:t>The Window/Shades and Blinds have been ordered and are anticipated to be delivered by the</w:t>
      </w:r>
    </w:p>
    <w:p w14:paraId="59427BEA" w14:textId="2DBFD5EB" w:rsidR="00F063DE" w:rsidRDefault="00F063DE" w:rsidP="00F063DE">
      <w:pPr>
        <w:pStyle w:val="NoSpacing"/>
      </w:pPr>
      <w:r>
        <w:t xml:space="preserve">               end of the month.</w:t>
      </w:r>
    </w:p>
    <w:p w14:paraId="337E5C1B" w14:textId="77777777" w:rsidR="00F063DE" w:rsidRPr="00F063DE" w:rsidRDefault="00F063DE" w:rsidP="00F063DE">
      <w:pPr>
        <w:pStyle w:val="NoSpacing"/>
      </w:pPr>
    </w:p>
    <w:p w14:paraId="5EEA6B24" w14:textId="11A05971" w:rsidR="00F063DE" w:rsidRDefault="00F063DE" w:rsidP="00F063DE">
      <w:pPr>
        <w:pStyle w:val="NoSpacing"/>
      </w:pPr>
      <w:r w:rsidRPr="00F063DE">
        <w:t>Parking signage</w:t>
      </w:r>
    </w:p>
    <w:p w14:paraId="4F941187" w14:textId="4E54E716" w:rsidR="00F063DE" w:rsidRDefault="00F063DE" w:rsidP="00F063DE">
      <w:pPr>
        <w:pStyle w:val="NoSpacing"/>
      </w:pPr>
      <w:r>
        <w:tab/>
        <w:t>Kathleen Kilgore spoke with John Hubbard about placing signage directing traffic to the back</w:t>
      </w:r>
    </w:p>
    <w:p w14:paraId="2A3203B8" w14:textId="57EDCB31" w:rsidR="00F063DE" w:rsidRDefault="00F063DE" w:rsidP="00F063DE">
      <w:pPr>
        <w:pStyle w:val="NoSpacing"/>
      </w:pPr>
      <w:r>
        <w:t xml:space="preserve">              </w:t>
      </w:r>
      <w:r w:rsidR="002C02E0">
        <w:t>p</w:t>
      </w:r>
      <w:r>
        <w:t>arking lot for the handicap</w:t>
      </w:r>
      <w:r w:rsidR="002C02E0">
        <w:t xml:space="preserve"> parking and access to the building. He suggest the sign be placed</w:t>
      </w:r>
    </w:p>
    <w:p w14:paraId="5898EE17" w14:textId="6438D2FE" w:rsidR="002C02E0" w:rsidRDefault="002C02E0" w:rsidP="00F063DE">
      <w:pPr>
        <w:pStyle w:val="NoSpacing"/>
      </w:pPr>
      <w:r>
        <w:t xml:space="preserve">              at the beginning of the access to the back parking lot.</w:t>
      </w:r>
    </w:p>
    <w:p w14:paraId="73033C6D" w14:textId="5E321FDA" w:rsidR="002C02E0" w:rsidRDefault="002C02E0" w:rsidP="00F063DE">
      <w:pPr>
        <w:pStyle w:val="NoSpacing"/>
      </w:pPr>
    </w:p>
    <w:p w14:paraId="43FCCA95" w14:textId="559CDF91" w:rsidR="002C02E0" w:rsidRDefault="002C02E0" w:rsidP="00F063DE">
      <w:pPr>
        <w:pStyle w:val="NoSpacing"/>
      </w:pPr>
      <w:r>
        <w:tab/>
        <w:t>The Waste Management trash receptacle will remain where it is now in front of the old building.</w:t>
      </w:r>
    </w:p>
    <w:p w14:paraId="7E39A214" w14:textId="4E14E20D" w:rsidR="002C02E0" w:rsidRDefault="002C02E0" w:rsidP="00F063DE">
      <w:pPr>
        <w:pStyle w:val="NoSpacing"/>
      </w:pPr>
      <w:r>
        <w:t xml:space="preserve">               The DPW will be pouring the new pad for the trash receptable up in the back corner of the new </w:t>
      </w:r>
    </w:p>
    <w:p w14:paraId="1230F374" w14:textId="171066F9" w:rsidR="002C02E0" w:rsidRDefault="002C02E0" w:rsidP="00F063DE">
      <w:pPr>
        <w:pStyle w:val="NoSpacing"/>
      </w:pPr>
      <w:r>
        <w:t xml:space="preserve">               parking lot in the spring.  Once that is cured the trash receptacle will be moved.</w:t>
      </w:r>
    </w:p>
    <w:p w14:paraId="654DA1AD" w14:textId="77777777" w:rsidR="002C02E0" w:rsidRPr="00F063DE" w:rsidRDefault="002C02E0" w:rsidP="00F063DE">
      <w:pPr>
        <w:pStyle w:val="NoSpacing"/>
      </w:pPr>
    </w:p>
    <w:p w14:paraId="621D2868" w14:textId="6B4B23C3" w:rsidR="00F063DE" w:rsidRDefault="00F063DE" w:rsidP="00F063DE">
      <w:pPr>
        <w:pStyle w:val="NoSpacing"/>
      </w:pPr>
      <w:r w:rsidRPr="00F063DE">
        <w:t>Exhibits Policy/Booking form</w:t>
      </w:r>
    </w:p>
    <w:p w14:paraId="3CA7F0B8" w14:textId="77777777" w:rsidR="002C02E0" w:rsidRPr="00F063DE" w:rsidRDefault="002C02E0" w:rsidP="00F063DE">
      <w:pPr>
        <w:pStyle w:val="NoSpacing"/>
      </w:pPr>
    </w:p>
    <w:p w14:paraId="13A3FFF1" w14:textId="11CA8682" w:rsidR="00F063DE" w:rsidRDefault="00F063DE" w:rsidP="00F063DE">
      <w:pPr>
        <w:pStyle w:val="NoSpacing"/>
      </w:pPr>
      <w:r w:rsidRPr="00F063DE">
        <w:t>Art hanging system</w:t>
      </w:r>
    </w:p>
    <w:p w14:paraId="2196DD87" w14:textId="77777777" w:rsidR="002C02E0" w:rsidRPr="00F063DE" w:rsidRDefault="002C02E0" w:rsidP="00F063DE">
      <w:pPr>
        <w:pStyle w:val="NoSpacing"/>
      </w:pPr>
    </w:p>
    <w:p w14:paraId="159E7215" w14:textId="33BD55A4" w:rsidR="00F063DE" w:rsidRDefault="00F063DE" w:rsidP="00F063DE">
      <w:pPr>
        <w:pStyle w:val="NoSpacing"/>
      </w:pPr>
      <w:r w:rsidRPr="00F063DE">
        <w:t xml:space="preserve">BPS </w:t>
      </w:r>
    </w:p>
    <w:p w14:paraId="2BD3FF4D" w14:textId="6272A3B8" w:rsidR="005D37D5" w:rsidRPr="00F063DE" w:rsidRDefault="005D37D5" w:rsidP="005D37D5">
      <w:pPr>
        <w:pStyle w:val="NoSpacing"/>
      </w:pPr>
      <w:r>
        <w:t xml:space="preserve">              </w:t>
      </w:r>
      <w:r w:rsidRPr="00F063DE">
        <w:t>Punchlist update</w:t>
      </w:r>
    </w:p>
    <w:p w14:paraId="018B4701" w14:textId="7EF606E2" w:rsidR="002C02E0" w:rsidRDefault="002C02E0" w:rsidP="00F063DE">
      <w:pPr>
        <w:pStyle w:val="NoSpacing"/>
      </w:pPr>
    </w:p>
    <w:p w14:paraId="58B42AB6" w14:textId="6204990B" w:rsidR="002C02E0" w:rsidRDefault="005D37D5" w:rsidP="00F063DE">
      <w:pPr>
        <w:pStyle w:val="NoSpacing"/>
      </w:pPr>
      <w:r>
        <w:t xml:space="preserve">              </w:t>
      </w:r>
      <w:r w:rsidR="002C02E0">
        <w:t xml:space="preserve">Jacqui Brandt spoke with Doug </w:t>
      </w:r>
      <w:proofErr w:type="spellStart"/>
      <w:r w:rsidR="002C02E0">
        <w:t>Shilo</w:t>
      </w:r>
      <w:proofErr w:type="spellEnd"/>
      <w:r w:rsidR="002C02E0">
        <w:t xml:space="preserve"> about the open items on the project.  She anticipates this </w:t>
      </w:r>
    </w:p>
    <w:p w14:paraId="1D92B25B" w14:textId="6597B2CF" w:rsidR="002C02E0" w:rsidRDefault="002C02E0" w:rsidP="00F063DE">
      <w:pPr>
        <w:pStyle w:val="NoSpacing"/>
      </w:pPr>
      <w:r>
        <w:t xml:space="preserve">              will be wrapped up the end of next week.  We are still waiting on the close out package from </w:t>
      </w:r>
    </w:p>
    <w:p w14:paraId="053C8EF1" w14:textId="0A0837DD" w:rsidR="005D37D5" w:rsidRPr="00F063DE" w:rsidRDefault="005D37D5" w:rsidP="005D37D5">
      <w:pPr>
        <w:pStyle w:val="NoSpacing"/>
        <w:ind w:left="720"/>
      </w:pPr>
      <w:r>
        <w:t>BPS.  George Chauncey expresses his concern that the cracks in the front are getting large.  These need to be caulked ASAP.  Mike Castagna would like confirmation of the product they will be using  to insure it is the correct product for the correct weather conditions.</w:t>
      </w:r>
    </w:p>
    <w:p w14:paraId="7348EA4C" w14:textId="77777777" w:rsidR="005D37D5" w:rsidRDefault="005D37D5" w:rsidP="005D37D5">
      <w:pPr>
        <w:pStyle w:val="NoSpacing"/>
      </w:pPr>
    </w:p>
    <w:p w14:paraId="4BF91036" w14:textId="4F514E49" w:rsidR="00F063DE" w:rsidRDefault="00F063DE" w:rsidP="005D37D5">
      <w:pPr>
        <w:pStyle w:val="NoSpacing"/>
        <w:ind w:firstLine="720"/>
      </w:pPr>
      <w:r w:rsidRPr="00F063DE">
        <w:t>Testimonial letter</w:t>
      </w:r>
    </w:p>
    <w:p w14:paraId="7D3516EA" w14:textId="78BD0B63" w:rsidR="005D37D5" w:rsidRDefault="005D37D5" w:rsidP="005D37D5">
      <w:pPr>
        <w:pStyle w:val="NoSpacing"/>
        <w:ind w:firstLine="720"/>
      </w:pPr>
    </w:p>
    <w:p w14:paraId="076AC2E3" w14:textId="3BFEF741" w:rsidR="005D37D5" w:rsidRDefault="005D37D5" w:rsidP="005D37D5">
      <w:pPr>
        <w:pStyle w:val="NoSpacing"/>
        <w:ind w:firstLine="720"/>
      </w:pPr>
      <w:r>
        <w:t>This remains on hold until the project is closed out.</w:t>
      </w:r>
    </w:p>
    <w:p w14:paraId="3F6046EA" w14:textId="6B8D51BA" w:rsidR="005D37D5" w:rsidRDefault="005D37D5" w:rsidP="005D37D5">
      <w:pPr>
        <w:pStyle w:val="NoSpacing"/>
        <w:ind w:firstLine="720"/>
      </w:pPr>
    </w:p>
    <w:p w14:paraId="27853ACB" w14:textId="3D2D38B7" w:rsidR="005D37D5" w:rsidRDefault="005D37D5" w:rsidP="005D37D5">
      <w:pPr>
        <w:pStyle w:val="NoSpacing"/>
        <w:ind w:firstLine="720"/>
      </w:pPr>
    </w:p>
    <w:p w14:paraId="2CEFD28B" w14:textId="5456DA4C" w:rsidR="00F063DE" w:rsidRDefault="005D37D5" w:rsidP="005D37D5">
      <w:pPr>
        <w:pStyle w:val="NoSpacing"/>
      </w:pPr>
      <w:r>
        <w:t xml:space="preserve">                I</w:t>
      </w:r>
      <w:r w:rsidR="00F063DE" w:rsidRPr="00F063DE">
        <w:t>n-kind donations</w:t>
      </w:r>
    </w:p>
    <w:p w14:paraId="230173A5" w14:textId="09BE5936" w:rsidR="005D37D5" w:rsidRDefault="005D37D5" w:rsidP="005D37D5">
      <w:pPr>
        <w:pStyle w:val="NoSpacing"/>
      </w:pPr>
    </w:p>
    <w:p w14:paraId="66711F0B" w14:textId="00FA0A9B" w:rsidR="005D37D5" w:rsidRPr="00F063DE" w:rsidRDefault="005D37D5" w:rsidP="005D37D5">
      <w:pPr>
        <w:pStyle w:val="NoSpacing"/>
        <w:rPr>
          <w:rFonts w:ascii="Times New Roman" w:hAnsi="Times New Roman" w:cs="Times New Roman"/>
          <w:bCs/>
          <w:sz w:val="24"/>
          <w:szCs w:val="24"/>
        </w:rPr>
      </w:pPr>
      <w:r>
        <w:tab/>
        <w:t xml:space="preserve"> The Chair mentions we need to send thank you notes for in-kind donations we received directly.</w:t>
      </w:r>
    </w:p>
    <w:p w14:paraId="334C4B23" w14:textId="076CD9B1" w:rsidR="002F4074" w:rsidRDefault="002F4074" w:rsidP="00F063DE">
      <w:pPr>
        <w:pStyle w:val="NoSpacing"/>
      </w:pPr>
    </w:p>
    <w:p w14:paraId="1A923878" w14:textId="65701C8D" w:rsidR="002F4074" w:rsidRDefault="002F4074" w:rsidP="002F4074">
      <w:pPr>
        <w:pStyle w:val="NoSpacing"/>
      </w:pPr>
      <w:r>
        <w:t>New Business</w:t>
      </w:r>
    </w:p>
    <w:p w14:paraId="19043A19" w14:textId="523581A3" w:rsidR="005D37D5" w:rsidRDefault="005D37D5" w:rsidP="002F4074">
      <w:pPr>
        <w:pStyle w:val="NoSpacing"/>
      </w:pPr>
    </w:p>
    <w:p w14:paraId="7FE4C158" w14:textId="40577B66" w:rsidR="0052648F"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Walkway railings</w:t>
      </w:r>
    </w:p>
    <w:p w14:paraId="7725C407" w14:textId="5A4B9350" w:rsidR="00FB18E8" w:rsidRDefault="00FB18E8"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t xml:space="preserve">The Chair has received written request for a railing to be placed on the front steps. She has </w:t>
      </w:r>
    </w:p>
    <w:p w14:paraId="205F39C8" w14:textId="00A3690E" w:rsidR="00FB18E8" w:rsidRDefault="00FB18E8"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received initial quote to but in a railing. </w:t>
      </w:r>
      <w:r w:rsidR="00484ADC">
        <w:rPr>
          <w:rFonts w:ascii="Calibri" w:eastAsiaTheme="minorHAnsi" w:hAnsi="Calibri" w:cs="Calibri"/>
          <w:bCs/>
          <w:lang w:val="en-US"/>
        </w:rPr>
        <w:t>The Board discusses the details around adding the</w:t>
      </w:r>
    </w:p>
    <w:p w14:paraId="14BDDBD2" w14:textId="1801FFCD" w:rsidR="00484ADC" w:rsidRPr="0052648F" w:rsidRDefault="00484ADC"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railing. </w:t>
      </w:r>
    </w:p>
    <w:p w14:paraId="5486611F" w14:textId="77777777" w:rsidR="0052648F" w:rsidRPr="0052648F" w:rsidRDefault="0052648F" w:rsidP="0052648F">
      <w:pPr>
        <w:spacing w:after="160" w:line="259" w:lineRule="auto"/>
        <w:contextualSpacing/>
        <w:rPr>
          <w:rFonts w:ascii="Calibri" w:eastAsiaTheme="minorHAnsi" w:hAnsi="Calibri" w:cs="Calibri"/>
          <w:bCs/>
          <w:lang w:val="en-US"/>
        </w:rPr>
      </w:pPr>
    </w:p>
    <w:p w14:paraId="05DA381F" w14:textId="4248C012" w:rsidR="0052648F" w:rsidRPr="0052648F"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Walkway lights</w:t>
      </w:r>
    </w:p>
    <w:p w14:paraId="7757C805" w14:textId="69727C5A" w:rsidR="0052648F" w:rsidRDefault="0052648F" w:rsidP="0052648F">
      <w:pPr>
        <w:spacing w:after="160" w:line="259" w:lineRule="auto"/>
        <w:ind w:left="720"/>
        <w:contextualSpacing/>
        <w:rPr>
          <w:rFonts w:ascii="Calibri" w:eastAsiaTheme="minorHAnsi" w:hAnsi="Calibri" w:cs="Calibri"/>
          <w:bCs/>
          <w:lang w:val="en-US"/>
        </w:rPr>
      </w:pPr>
      <w:r w:rsidRPr="0052648F">
        <w:rPr>
          <w:rFonts w:ascii="Calibri" w:eastAsiaTheme="minorHAnsi" w:hAnsi="Calibri" w:cs="Calibri"/>
          <w:bCs/>
          <w:lang w:val="en-US"/>
        </w:rPr>
        <w:t xml:space="preserve">George Chauncey and Mike Castagna have received some quotes </w:t>
      </w:r>
      <w:r>
        <w:rPr>
          <w:rFonts w:ascii="Calibri" w:eastAsiaTheme="minorHAnsi" w:hAnsi="Calibri" w:cs="Calibri"/>
          <w:bCs/>
          <w:lang w:val="en-US"/>
        </w:rPr>
        <w:t xml:space="preserve">from </w:t>
      </w:r>
      <w:proofErr w:type="spellStart"/>
      <w:r>
        <w:rPr>
          <w:rFonts w:ascii="Calibri" w:eastAsiaTheme="minorHAnsi" w:hAnsi="Calibri" w:cs="Calibri"/>
          <w:bCs/>
          <w:lang w:val="en-US"/>
        </w:rPr>
        <w:t>Longchamps</w:t>
      </w:r>
      <w:proofErr w:type="spellEnd"/>
      <w:r>
        <w:rPr>
          <w:rFonts w:ascii="Calibri" w:eastAsiaTheme="minorHAnsi" w:hAnsi="Calibri" w:cs="Calibri"/>
          <w:bCs/>
          <w:lang w:val="en-US"/>
        </w:rPr>
        <w:t xml:space="preserve"> </w:t>
      </w:r>
      <w:r w:rsidRPr="0052648F">
        <w:rPr>
          <w:rFonts w:ascii="Calibri" w:eastAsiaTheme="minorHAnsi" w:hAnsi="Calibri" w:cs="Calibri"/>
          <w:bCs/>
          <w:lang w:val="en-US"/>
        </w:rPr>
        <w:t>for additional lighting</w:t>
      </w:r>
      <w:r>
        <w:rPr>
          <w:rFonts w:ascii="Calibri" w:eastAsiaTheme="minorHAnsi" w:hAnsi="Calibri" w:cs="Calibri"/>
          <w:bCs/>
          <w:lang w:val="en-US"/>
        </w:rPr>
        <w:t xml:space="preserve"> </w:t>
      </w:r>
      <w:r w:rsidRPr="0052648F">
        <w:rPr>
          <w:rFonts w:ascii="Calibri" w:eastAsiaTheme="minorHAnsi" w:hAnsi="Calibri" w:cs="Calibri"/>
          <w:bCs/>
          <w:lang w:val="en-US"/>
        </w:rPr>
        <w:t>outside the building</w:t>
      </w:r>
      <w:r>
        <w:rPr>
          <w:rFonts w:ascii="Calibri" w:eastAsiaTheme="minorHAnsi" w:hAnsi="Calibri" w:cs="Calibri"/>
          <w:bCs/>
          <w:lang w:val="en-US"/>
        </w:rPr>
        <w:t xml:space="preserve">.  Mike Castagna has reached out </w:t>
      </w:r>
      <w:proofErr w:type="spellStart"/>
      <w:r>
        <w:rPr>
          <w:rFonts w:ascii="Calibri" w:eastAsiaTheme="minorHAnsi" w:hAnsi="Calibri" w:cs="Calibri"/>
          <w:bCs/>
          <w:lang w:val="en-US"/>
        </w:rPr>
        <w:t>Longchamps</w:t>
      </w:r>
      <w:proofErr w:type="spellEnd"/>
      <w:r>
        <w:rPr>
          <w:rFonts w:ascii="Calibri" w:eastAsiaTheme="minorHAnsi" w:hAnsi="Calibri" w:cs="Calibri"/>
          <w:bCs/>
          <w:lang w:val="en-US"/>
        </w:rPr>
        <w:t xml:space="preserve"> with</w:t>
      </w:r>
    </w:p>
    <w:p w14:paraId="68198839" w14:textId="0F27D39A" w:rsidR="0052648F" w:rsidRDefault="0052648F" w:rsidP="0052648F">
      <w:pPr>
        <w:spacing w:after="160" w:line="259" w:lineRule="auto"/>
        <w:ind w:left="720"/>
        <w:contextualSpacing/>
        <w:rPr>
          <w:rFonts w:ascii="Calibri" w:eastAsiaTheme="minorHAnsi" w:hAnsi="Calibri" w:cs="Calibri"/>
          <w:bCs/>
          <w:lang w:val="en-US"/>
        </w:rPr>
      </w:pPr>
      <w:r>
        <w:rPr>
          <w:rFonts w:ascii="Calibri" w:eastAsiaTheme="minorHAnsi" w:hAnsi="Calibri" w:cs="Calibri"/>
          <w:bCs/>
          <w:lang w:val="en-US"/>
        </w:rPr>
        <w:t>questions he</w:t>
      </w:r>
      <w:r w:rsidR="00FB18E8">
        <w:rPr>
          <w:rFonts w:ascii="Calibri" w:eastAsiaTheme="minorHAnsi" w:hAnsi="Calibri" w:cs="Calibri"/>
          <w:bCs/>
          <w:lang w:val="en-US"/>
        </w:rPr>
        <w:t xml:space="preserve"> has. Once those questions are answered he and George will forward to the </w:t>
      </w:r>
    </w:p>
    <w:p w14:paraId="05ED65BC" w14:textId="5CE158F6" w:rsidR="00FB18E8" w:rsidRDefault="00FB18E8" w:rsidP="0052648F">
      <w:pPr>
        <w:spacing w:after="160" w:line="259" w:lineRule="auto"/>
        <w:ind w:left="720"/>
        <w:contextualSpacing/>
        <w:rPr>
          <w:rFonts w:ascii="Calibri" w:eastAsiaTheme="minorHAnsi" w:hAnsi="Calibri" w:cs="Calibri"/>
          <w:bCs/>
          <w:lang w:val="en-US"/>
        </w:rPr>
      </w:pPr>
      <w:r>
        <w:rPr>
          <w:rFonts w:ascii="Calibri" w:eastAsiaTheme="minorHAnsi" w:hAnsi="Calibri" w:cs="Calibri"/>
          <w:bCs/>
          <w:lang w:val="en-US"/>
        </w:rPr>
        <w:t>Trustees for review and approval. Both Mike and George feel additional lighting for safety</w:t>
      </w:r>
    </w:p>
    <w:p w14:paraId="4C1EC4DC" w14:textId="092089EA" w:rsidR="00FB18E8" w:rsidRDefault="00FB18E8" w:rsidP="0052648F">
      <w:pPr>
        <w:spacing w:after="160" w:line="259" w:lineRule="auto"/>
        <w:ind w:left="720"/>
        <w:contextualSpacing/>
        <w:rPr>
          <w:rFonts w:ascii="Calibri" w:eastAsiaTheme="minorHAnsi" w:hAnsi="Calibri" w:cs="Calibri"/>
          <w:bCs/>
          <w:lang w:val="en-US"/>
        </w:rPr>
      </w:pPr>
      <w:r>
        <w:rPr>
          <w:rFonts w:ascii="Calibri" w:eastAsiaTheme="minorHAnsi" w:hAnsi="Calibri" w:cs="Calibri"/>
          <w:bCs/>
          <w:lang w:val="en-US"/>
        </w:rPr>
        <w:t>Is necessary.</w:t>
      </w:r>
    </w:p>
    <w:p w14:paraId="6686F833" w14:textId="77777777" w:rsidR="0052648F" w:rsidRPr="0052648F" w:rsidRDefault="0052648F" w:rsidP="0052648F">
      <w:pPr>
        <w:spacing w:after="160" w:line="259" w:lineRule="auto"/>
        <w:contextualSpacing/>
        <w:rPr>
          <w:rFonts w:ascii="Calibri" w:eastAsiaTheme="minorHAnsi" w:hAnsi="Calibri" w:cs="Calibri"/>
          <w:bCs/>
          <w:lang w:val="en-US"/>
        </w:rPr>
      </w:pPr>
    </w:p>
    <w:p w14:paraId="3C2B4D84" w14:textId="6D40EA8A" w:rsidR="00283A5B"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LBA statement of account</w:t>
      </w:r>
    </w:p>
    <w:p w14:paraId="6E72A40B" w14:textId="12E5B88B" w:rsidR="00283A5B" w:rsidRDefault="00283A5B"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t>We have one outstanding invoice.  Kathleen Kilgore will follow up with the Finance Director</w:t>
      </w:r>
    </w:p>
    <w:p w14:paraId="11E55BDB" w14:textId="15701ABE" w:rsidR="00283A5B" w:rsidRPr="0052648F" w:rsidRDefault="00283A5B"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on the timing of the payment.</w:t>
      </w:r>
    </w:p>
    <w:p w14:paraId="64C7D301" w14:textId="77777777" w:rsidR="0052648F" w:rsidRPr="0052648F" w:rsidRDefault="0052648F" w:rsidP="0052648F">
      <w:pPr>
        <w:spacing w:after="160" w:line="259" w:lineRule="auto"/>
        <w:contextualSpacing/>
        <w:rPr>
          <w:rFonts w:ascii="Calibri" w:eastAsiaTheme="minorHAnsi" w:hAnsi="Calibri" w:cs="Calibri"/>
          <w:bCs/>
          <w:lang w:val="en-US"/>
        </w:rPr>
      </w:pPr>
    </w:p>
    <w:p w14:paraId="7DC424E2" w14:textId="08BEB0EF" w:rsidR="0052648F"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Water Heater Valve Install</w:t>
      </w:r>
    </w:p>
    <w:p w14:paraId="6F35D377" w14:textId="77777777" w:rsidR="008845D3" w:rsidRDefault="00283A5B"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t xml:space="preserve">Mike Castagna </w:t>
      </w:r>
      <w:r w:rsidR="008845D3">
        <w:rPr>
          <w:rFonts w:ascii="Calibri" w:eastAsiaTheme="minorHAnsi" w:hAnsi="Calibri" w:cs="Calibri"/>
          <w:bCs/>
          <w:lang w:val="en-US"/>
        </w:rPr>
        <w:t xml:space="preserve">has worked with vendor to fix the alarm issue we were having with the </w:t>
      </w:r>
    </w:p>
    <w:p w14:paraId="4470074C" w14:textId="1AE0E9F5"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main water heater.  The issues have been resolved and Mike has set up so he will receive an </w:t>
      </w:r>
    </w:p>
    <w:p w14:paraId="417C1DCB" w14:textId="7089E6D7"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email notice if the alarm goes off.</w:t>
      </w:r>
    </w:p>
    <w:p w14:paraId="7569B12D" w14:textId="72BEFAEA" w:rsidR="008845D3" w:rsidRDefault="008845D3" w:rsidP="0052648F">
      <w:pPr>
        <w:spacing w:after="160" w:line="259" w:lineRule="auto"/>
        <w:contextualSpacing/>
        <w:rPr>
          <w:rFonts w:ascii="Calibri" w:eastAsiaTheme="minorHAnsi" w:hAnsi="Calibri" w:cs="Calibri"/>
          <w:bCs/>
          <w:lang w:val="en-US"/>
        </w:rPr>
      </w:pPr>
    </w:p>
    <w:p w14:paraId="23ACCEAF" w14:textId="25AC29B7"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t>Mike Castagna is suggesting we install an auto shut-off for the point of use hot water heater</w:t>
      </w:r>
    </w:p>
    <w:p w14:paraId="58C91F08" w14:textId="3249382D"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In the senior reading room and staff lunchroom.</w:t>
      </w:r>
    </w:p>
    <w:p w14:paraId="3DFCE1CD" w14:textId="3A2D52D1" w:rsidR="008845D3" w:rsidRDefault="008845D3" w:rsidP="0052648F">
      <w:pPr>
        <w:spacing w:after="160" w:line="259" w:lineRule="auto"/>
        <w:contextualSpacing/>
        <w:rPr>
          <w:rFonts w:ascii="Calibri" w:eastAsiaTheme="minorHAnsi" w:hAnsi="Calibri" w:cs="Calibri"/>
          <w:bCs/>
          <w:lang w:val="en-US"/>
        </w:rPr>
      </w:pPr>
    </w:p>
    <w:p w14:paraId="0BE5CB1E" w14:textId="77777777" w:rsidR="002E7924" w:rsidRPr="0031691B" w:rsidRDefault="002E7924"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t xml:space="preserve">   </w:t>
      </w:r>
      <w:r w:rsidRPr="0031691B">
        <w:rPr>
          <w:rFonts w:ascii="Calibri" w:eastAsiaTheme="minorHAnsi" w:hAnsi="Calibri" w:cs="Calibri"/>
          <w:bCs/>
          <w:lang w:val="en-US"/>
        </w:rPr>
        <w:t>Motion:  I make a motion that we approve LDG Corporation proposal dated 11-29-2021</w:t>
      </w:r>
      <w:r w:rsidRPr="0031691B">
        <w:rPr>
          <w:rFonts w:ascii="Calibri" w:eastAsiaTheme="minorHAnsi" w:hAnsi="Calibri" w:cs="Calibri"/>
          <w:bCs/>
          <w:lang w:val="en-US"/>
        </w:rPr>
        <w:tab/>
        <w:t xml:space="preserve">  </w:t>
      </w:r>
    </w:p>
    <w:p w14:paraId="741F9E5E" w14:textId="5FB929E9" w:rsidR="002E7924" w:rsidRPr="0031691B" w:rsidRDefault="002E7924" w:rsidP="0052648F">
      <w:pPr>
        <w:spacing w:after="160" w:line="259" w:lineRule="auto"/>
        <w:contextualSpacing/>
        <w:rPr>
          <w:rFonts w:ascii="Calibri" w:eastAsiaTheme="minorHAnsi" w:hAnsi="Calibri" w:cs="Calibri"/>
          <w:bCs/>
          <w:lang w:val="en-US"/>
        </w:rPr>
      </w:pPr>
      <w:r w:rsidRPr="0031691B">
        <w:rPr>
          <w:rFonts w:ascii="Calibri" w:eastAsiaTheme="minorHAnsi" w:hAnsi="Calibri" w:cs="Calibri"/>
          <w:bCs/>
          <w:lang w:val="en-US"/>
        </w:rPr>
        <w:tab/>
      </w:r>
      <w:r w:rsidRPr="0031691B">
        <w:rPr>
          <w:rFonts w:ascii="Calibri" w:eastAsiaTheme="minorHAnsi" w:hAnsi="Calibri" w:cs="Calibri"/>
          <w:bCs/>
          <w:lang w:val="en-US"/>
        </w:rPr>
        <w:tab/>
        <w:t xml:space="preserve">    for $ 1,530.00 to supply and install (1) water tank shut-off system with </w:t>
      </w:r>
    </w:p>
    <w:p w14:paraId="5D89B685" w14:textId="757FC094" w:rsidR="002E7924" w:rsidRPr="0031691B" w:rsidRDefault="002E7924" w:rsidP="0052648F">
      <w:pPr>
        <w:spacing w:after="160" w:line="259" w:lineRule="auto"/>
        <w:contextualSpacing/>
        <w:rPr>
          <w:rFonts w:ascii="Calibri" w:eastAsiaTheme="minorHAnsi" w:hAnsi="Calibri" w:cs="Calibri"/>
          <w:bCs/>
          <w:lang w:val="en-US"/>
        </w:rPr>
      </w:pPr>
      <w:r w:rsidRPr="0031691B">
        <w:rPr>
          <w:rFonts w:ascii="Calibri" w:eastAsiaTheme="minorHAnsi" w:hAnsi="Calibri" w:cs="Calibri"/>
          <w:bCs/>
          <w:lang w:val="en-US"/>
        </w:rPr>
        <w:t xml:space="preserve">                            </w:t>
      </w:r>
      <w:r w:rsidR="0031691B">
        <w:rPr>
          <w:rFonts w:ascii="Calibri" w:eastAsiaTheme="minorHAnsi" w:hAnsi="Calibri" w:cs="Calibri"/>
          <w:bCs/>
          <w:lang w:val="en-US"/>
        </w:rPr>
        <w:t xml:space="preserve">     </w:t>
      </w:r>
      <w:r w:rsidRPr="0031691B">
        <w:rPr>
          <w:rFonts w:ascii="Calibri" w:eastAsiaTheme="minorHAnsi" w:hAnsi="Calibri" w:cs="Calibri"/>
          <w:bCs/>
          <w:lang w:val="en-US"/>
        </w:rPr>
        <w:t xml:space="preserve">custom made pan to service the water heater in Meeting Room # 108. </w:t>
      </w:r>
    </w:p>
    <w:p w14:paraId="326A05F3" w14:textId="0E021FEC" w:rsidR="002E7924" w:rsidRPr="0031691B" w:rsidRDefault="002E7924" w:rsidP="0052648F">
      <w:pPr>
        <w:spacing w:after="160" w:line="259" w:lineRule="auto"/>
        <w:contextualSpacing/>
        <w:rPr>
          <w:rFonts w:ascii="Calibri" w:eastAsiaTheme="minorHAnsi" w:hAnsi="Calibri" w:cs="Calibri"/>
          <w:bCs/>
          <w:lang w:val="en-US"/>
        </w:rPr>
      </w:pPr>
      <w:r w:rsidRPr="0031691B">
        <w:rPr>
          <w:rFonts w:ascii="Calibri" w:eastAsiaTheme="minorHAnsi" w:hAnsi="Calibri" w:cs="Calibri"/>
          <w:bCs/>
          <w:lang w:val="en-US"/>
        </w:rPr>
        <w:t xml:space="preserve">                           </w:t>
      </w:r>
      <w:r w:rsidR="0031691B">
        <w:rPr>
          <w:rFonts w:ascii="Calibri" w:eastAsiaTheme="minorHAnsi" w:hAnsi="Calibri" w:cs="Calibri"/>
          <w:bCs/>
          <w:lang w:val="en-US"/>
        </w:rPr>
        <w:t xml:space="preserve">     </w:t>
      </w:r>
      <w:r w:rsidRPr="0031691B">
        <w:rPr>
          <w:rFonts w:ascii="Calibri" w:eastAsiaTheme="minorHAnsi" w:hAnsi="Calibri" w:cs="Calibri"/>
          <w:bCs/>
          <w:lang w:val="en-US"/>
        </w:rPr>
        <w:t xml:space="preserve"> Acknowledging that we will need additional electrical and repair work</w:t>
      </w:r>
      <w:r w:rsidR="0031691B" w:rsidRPr="0031691B">
        <w:rPr>
          <w:rFonts w:ascii="Calibri" w:eastAsiaTheme="minorHAnsi" w:hAnsi="Calibri" w:cs="Calibri"/>
          <w:bCs/>
          <w:lang w:val="en-US"/>
        </w:rPr>
        <w:t xml:space="preserve"> we </w:t>
      </w:r>
    </w:p>
    <w:p w14:paraId="77CEEC8C" w14:textId="3FA218B2" w:rsidR="002E7924" w:rsidRDefault="0031691B" w:rsidP="0052648F">
      <w:pPr>
        <w:spacing w:after="160" w:line="259" w:lineRule="auto"/>
        <w:contextualSpacing/>
        <w:rPr>
          <w:rFonts w:ascii="Calibri" w:eastAsiaTheme="minorHAnsi" w:hAnsi="Calibri" w:cs="Calibri"/>
          <w:bCs/>
          <w:lang w:val="en-US"/>
        </w:rPr>
      </w:pPr>
      <w:r w:rsidRPr="0031691B">
        <w:rPr>
          <w:rFonts w:ascii="Calibri" w:eastAsiaTheme="minorHAnsi" w:hAnsi="Calibri" w:cs="Calibri"/>
          <w:bCs/>
          <w:lang w:val="en-US"/>
        </w:rPr>
        <w:t xml:space="preserve">                            </w:t>
      </w:r>
      <w:r>
        <w:rPr>
          <w:rFonts w:ascii="Calibri" w:eastAsiaTheme="minorHAnsi" w:hAnsi="Calibri" w:cs="Calibri"/>
          <w:bCs/>
          <w:lang w:val="en-US"/>
        </w:rPr>
        <w:t xml:space="preserve">     </w:t>
      </w:r>
      <w:r w:rsidRPr="0031691B">
        <w:rPr>
          <w:rFonts w:ascii="Calibri" w:eastAsiaTheme="minorHAnsi" w:hAnsi="Calibri" w:cs="Calibri"/>
          <w:bCs/>
          <w:lang w:val="en-US"/>
        </w:rPr>
        <w:t xml:space="preserve">approve a note to exceed spend of $ </w:t>
      </w:r>
      <w:r w:rsidR="002E7924" w:rsidRPr="0031691B">
        <w:rPr>
          <w:rFonts w:ascii="Calibri" w:eastAsiaTheme="minorHAnsi" w:hAnsi="Calibri" w:cs="Calibri"/>
          <w:bCs/>
          <w:lang w:val="en-US"/>
        </w:rPr>
        <w:t>3,500.00</w:t>
      </w:r>
      <w:r w:rsidRPr="0031691B">
        <w:rPr>
          <w:rFonts w:ascii="Calibri" w:eastAsiaTheme="minorHAnsi" w:hAnsi="Calibri" w:cs="Calibri"/>
          <w:bCs/>
          <w:lang w:val="en-US"/>
        </w:rPr>
        <w:t>.</w:t>
      </w:r>
    </w:p>
    <w:p w14:paraId="2DC1278E" w14:textId="26B7B209"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r>
      <w:r w:rsidR="0031691B">
        <w:rPr>
          <w:rFonts w:ascii="Calibri" w:eastAsiaTheme="minorHAnsi" w:hAnsi="Calibri" w:cs="Calibri"/>
          <w:bCs/>
          <w:lang w:val="en-US"/>
        </w:rPr>
        <w:t xml:space="preserve">          </w:t>
      </w:r>
      <w:r>
        <w:rPr>
          <w:rFonts w:ascii="Calibri" w:eastAsiaTheme="minorHAnsi" w:hAnsi="Calibri" w:cs="Calibri"/>
          <w:bCs/>
          <w:lang w:val="en-US"/>
        </w:rPr>
        <w:t>Made By:  Kathleen Kilgore</w:t>
      </w:r>
    </w:p>
    <w:p w14:paraId="26A4159C" w14:textId="43A3413E" w:rsidR="008845D3" w:rsidRDefault="008845D3"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w:t>
      </w:r>
      <w:r w:rsidR="0031691B">
        <w:rPr>
          <w:rFonts w:ascii="Calibri" w:eastAsiaTheme="minorHAnsi" w:hAnsi="Calibri" w:cs="Calibri"/>
          <w:bCs/>
          <w:lang w:val="en-US"/>
        </w:rPr>
        <w:t xml:space="preserve">         </w:t>
      </w:r>
      <w:r w:rsidR="0057539D">
        <w:rPr>
          <w:rFonts w:ascii="Calibri" w:eastAsiaTheme="minorHAnsi" w:hAnsi="Calibri" w:cs="Calibri"/>
          <w:bCs/>
          <w:lang w:val="en-US"/>
        </w:rPr>
        <w:t xml:space="preserve"> </w:t>
      </w:r>
      <w:r>
        <w:rPr>
          <w:rFonts w:ascii="Calibri" w:eastAsiaTheme="minorHAnsi" w:hAnsi="Calibri" w:cs="Calibri"/>
          <w:bCs/>
          <w:lang w:val="en-US"/>
        </w:rPr>
        <w:t xml:space="preserve">Second </w:t>
      </w:r>
      <w:r w:rsidR="002E7924">
        <w:rPr>
          <w:rFonts w:ascii="Calibri" w:eastAsiaTheme="minorHAnsi" w:hAnsi="Calibri" w:cs="Calibri"/>
          <w:bCs/>
          <w:lang w:val="en-US"/>
        </w:rPr>
        <w:t>by:  Jacqui Brandt</w:t>
      </w:r>
    </w:p>
    <w:p w14:paraId="6E059DAA" w14:textId="57B21D1D" w:rsidR="002E7924" w:rsidRPr="0052648F" w:rsidRDefault="002E7924"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w:t>
      </w:r>
      <w:r w:rsidR="0031691B">
        <w:rPr>
          <w:rFonts w:ascii="Calibri" w:eastAsiaTheme="minorHAnsi" w:hAnsi="Calibri" w:cs="Calibri"/>
          <w:bCs/>
          <w:lang w:val="en-US"/>
        </w:rPr>
        <w:t xml:space="preserve">    </w:t>
      </w:r>
      <w:r w:rsidR="0057539D">
        <w:rPr>
          <w:rFonts w:ascii="Calibri" w:eastAsiaTheme="minorHAnsi" w:hAnsi="Calibri" w:cs="Calibri"/>
          <w:bCs/>
          <w:lang w:val="en-US"/>
        </w:rPr>
        <w:t xml:space="preserve"> </w:t>
      </w:r>
      <w:r w:rsidR="0031691B">
        <w:rPr>
          <w:rFonts w:ascii="Calibri" w:eastAsiaTheme="minorHAnsi" w:hAnsi="Calibri" w:cs="Calibri"/>
          <w:bCs/>
          <w:lang w:val="en-US"/>
        </w:rPr>
        <w:t xml:space="preserve"> </w:t>
      </w:r>
      <w:r w:rsidR="0062726C">
        <w:rPr>
          <w:rFonts w:ascii="Calibri" w:eastAsiaTheme="minorHAnsi" w:hAnsi="Calibri" w:cs="Calibri"/>
          <w:bCs/>
          <w:lang w:val="en-US"/>
        </w:rPr>
        <w:t xml:space="preserve"> </w:t>
      </w:r>
      <w:r>
        <w:rPr>
          <w:rFonts w:ascii="Calibri" w:eastAsiaTheme="minorHAnsi" w:hAnsi="Calibri" w:cs="Calibri"/>
          <w:bCs/>
          <w:lang w:val="en-US"/>
        </w:rPr>
        <w:t>Vote: 3-0</w:t>
      </w:r>
    </w:p>
    <w:p w14:paraId="7239DEE5" w14:textId="77777777" w:rsidR="0052648F" w:rsidRPr="0052648F" w:rsidRDefault="0052648F" w:rsidP="0052648F">
      <w:pPr>
        <w:spacing w:after="160" w:line="259" w:lineRule="auto"/>
        <w:contextualSpacing/>
        <w:rPr>
          <w:rFonts w:ascii="Calibri" w:eastAsiaTheme="minorHAnsi" w:hAnsi="Calibri" w:cs="Calibri"/>
          <w:bCs/>
          <w:lang w:val="en-US"/>
        </w:rPr>
      </w:pPr>
    </w:p>
    <w:p w14:paraId="68C7E843" w14:textId="2355074F" w:rsidR="0052648F"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STEM purchase for Youth Department</w:t>
      </w:r>
    </w:p>
    <w:p w14:paraId="10061C99" w14:textId="5583C437" w:rsidR="0031691B" w:rsidRDefault="0031691B" w:rsidP="0052648F">
      <w:pPr>
        <w:spacing w:after="160" w:line="259" w:lineRule="auto"/>
        <w:contextualSpacing/>
        <w:rPr>
          <w:rFonts w:ascii="Calibri" w:eastAsiaTheme="minorHAnsi" w:hAnsi="Calibri" w:cs="Calibri"/>
          <w:bCs/>
          <w:lang w:val="en-US"/>
        </w:rPr>
      </w:pPr>
    </w:p>
    <w:p w14:paraId="3B0B5962" w14:textId="3D70D18E" w:rsidR="0031691B" w:rsidRPr="0052648F" w:rsidRDefault="0031691B"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p>
    <w:p w14:paraId="0A741D34" w14:textId="6A4F7E29" w:rsidR="0052648F" w:rsidRDefault="0052648F" w:rsidP="0052648F">
      <w:pPr>
        <w:spacing w:after="160" w:line="259" w:lineRule="auto"/>
        <w:contextualSpacing/>
        <w:rPr>
          <w:rFonts w:ascii="Calibri" w:eastAsiaTheme="minorHAnsi" w:hAnsi="Calibri" w:cs="Calibri"/>
          <w:bCs/>
          <w:lang w:val="en-US"/>
        </w:rPr>
      </w:pPr>
    </w:p>
    <w:p w14:paraId="06A7CC15" w14:textId="6E4CE54B" w:rsidR="0057539D" w:rsidRDefault="0057539D" w:rsidP="0052648F">
      <w:pPr>
        <w:spacing w:after="160" w:line="259" w:lineRule="auto"/>
        <w:contextualSpacing/>
        <w:rPr>
          <w:rFonts w:ascii="Calibri" w:eastAsiaTheme="minorHAnsi" w:hAnsi="Calibri" w:cs="Calibri"/>
          <w:bCs/>
          <w:lang w:val="en-US"/>
        </w:rPr>
      </w:pPr>
    </w:p>
    <w:p w14:paraId="170559C5" w14:textId="77777777" w:rsidR="0057539D" w:rsidRPr="0052648F" w:rsidRDefault="0057539D" w:rsidP="0052648F">
      <w:pPr>
        <w:spacing w:after="160" w:line="259" w:lineRule="auto"/>
        <w:contextualSpacing/>
        <w:rPr>
          <w:rFonts w:ascii="Calibri" w:eastAsiaTheme="minorHAnsi" w:hAnsi="Calibri" w:cs="Calibri"/>
          <w:bCs/>
          <w:lang w:val="en-US"/>
        </w:rPr>
      </w:pPr>
    </w:p>
    <w:p w14:paraId="58263D69" w14:textId="4351A738" w:rsidR="0052648F" w:rsidRDefault="0052648F" w:rsidP="0052648F">
      <w:pPr>
        <w:spacing w:after="160" w:line="259" w:lineRule="auto"/>
        <w:contextualSpacing/>
        <w:rPr>
          <w:rFonts w:ascii="Calibri" w:eastAsiaTheme="minorHAnsi" w:hAnsi="Calibri" w:cs="Calibri"/>
          <w:bCs/>
          <w:lang w:val="en-US"/>
        </w:rPr>
      </w:pPr>
      <w:r w:rsidRPr="0052648F">
        <w:rPr>
          <w:rFonts w:ascii="Calibri" w:eastAsiaTheme="minorHAnsi" w:hAnsi="Calibri" w:cs="Calibri"/>
          <w:bCs/>
          <w:lang w:val="en-US"/>
        </w:rPr>
        <w:t>Discontinue use of 237A Atlantic Avenue</w:t>
      </w:r>
    </w:p>
    <w:p w14:paraId="2E88E237" w14:textId="545B2DC6" w:rsidR="0057539D" w:rsidRDefault="0057539D" w:rsidP="0052648F">
      <w:pPr>
        <w:spacing w:after="160" w:line="259" w:lineRule="auto"/>
        <w:contextualSpacing/>
        <w:rPr>
          <w:rFonts w:ascii="Calibri" w:eastAsiaTheme="minorHAnsi" w:hAnsi="Calibri" w:cs="Calibri"/>
          <w:bCs/>
          <w:lang w:val="en-US"/>
        </w:rPr>
      </w:pPr>
    </w:p>
    <w:p w14:paraId="27A97E96" w14:textId="6E6FEE3F" w:rsidR="0062726C" w:rsidRDefault="0057539D" w:rsidP="0062726C">
      <w:pPr>
        <w:spacing w:after="160" w:line="259" w:lineRule="auto"/>
        <w:ind w:left="720"/>
        <w:contextualSpacing/>
        <w:rPr>
          <w:rFonts w:ascii="Calibri" w:eastAsiaTheme="minorHAnsi" w:hAnsi="Calibri" w:cs="Calibri"/>
          <w:bCs/>
          <w:lang w:val="en-US"/>
        </w:rPr>
      </w:pPr>
      <w:r>
        <w:rPr>
          <w:rFonts w:ascii="Calibri" w:eastAsiaTheme="minorHAnsi" w:hAnsi="Calibri" w:cs="Calibri"/>
          <w:bCs/>
          <w:lang w:val="en-US"/>
        </w:rPr>
        <w:t xml:space="preserve">Motion:  I make a motion that </w:t>
      </w:r>
      <w:r w:rsidR="0062726C">
        <w:rPr>
          <w:rFonts w:ascii="Calibri" w:eastAsiaTheme="minorHAnsi" w:hAnsi="Calibri" w:cs="Calibri"/>
          <w:bCs/>
          <w:lang w:val="en-US"/>
        </w:rPr>
        <w:t xml:space="preserve">the Library Trustees discontinue the use of 237A Atlantic Ave as </w:t>
      </w:r>
      <w:r w:rsidR="0028327B">
        <w:rPr>
          <w:rFonts w:ascii="Calibri" w:eastAsiaTheme="minorHAnsi" w:hAnsi="Calibri" w:cs="Calibri"/>
          <w:bCs/>
          <w:lang w:val="en-US"/>
        </w:rPr>
        <w:t xml:space="preserve">Public Library as of today’s date. </w:t>
      </w:r>
    </w:p>
    <w:p w14:paraId="79EAD51D" w14:textId="0C8FE324" w:rsidR="0062726C" w:rsidRDefault="0062726C" w:rsidP="0062726C">
      <w:pPr>
        <w:spacing w:after="160" w:line="259" w:lineRule="auto"/>
        <w:ind w:left="1440"/>
        <w:contextualSpacing/>
        <w:rPr>
          <w:rFonts w:ascii="Calibri" w:eastAsiaTheme="minorHAnsi" w:hAnsi="Calibri" w:cs="Calibri"/>
          <w:bCs/>
          <w:lang w:val="en-US"/>
        </w:rPr>
      </w:pPr>
      <w:r>
        <w:rPr>
          <w:rFonts w:ascii="Calibri" w:eastAsiaTheme="minorHAnsi" w:hAnsi="Calibri" w:cs="Calibri"/>
          <w:bCs/>
          <w:lang w:val="en-US"/>
        </w:rPr>
        <w:t xml:space="preserve">  the North Hampton Public Library.</w:t>
      </w:r>
    </w:p>
    <w:p w14:paraId="612A1C7A" w14:textId="15285A9F" w:rsidR="0057539D" w:rsidRDefault="0057539D"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r>
      <w:r w:rsidR="0062726C">
        <w:rPr>
          <w:rFonts w:ascii="Calibri" w:eastAsiaTheme="minorHAnsi" w:hAnsi="Calibri" w:cs="Calibri"/>
          <w:bCs/>
          <w:lang w:val="en-US"/>
        </w:rPr>
        <w:tab/>
      </w:r>
      <w:r>
        <w:rPr>
          <w:rFonts w:ascii="Calibri" w:eastAsiaTheme="minorHAnsi" w:hAnsi="Calibri" w:cs="Calibri"/>
          <w:bCs/>
          <w:lang w:val="en-US"/>
        </w:rPr>
        <w:t>Made By:  Susan Leonardi</w:t>
      </w:r>
    </w:p>
    <w:p w14:paraId="08C91D7A" w14:textId="482951BD" w:rsidR="0057539D" w:rsidRDefault="0057539D"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w:t>
      </w:r>
      <w:r w:rsidR="0062726C">
        <w:rPr>
          <w:rFonts w:ascii="Calibri" w:eastAsiaTheme="minorHAnsi" w:hAnsi="Calibri" w:cs="Calibri"/>
          <w:bCs/>
          <w:lang w:val="en-US"/>
        </w:rPr>
        <w:tab/>
      </w:r>
      <w:r>
        <w:rPr>
          <w:rFonts w:ascii="Calibri" w:eastAsiaTheme="minorHAnsi" w:hAnsi="Calibri" w:cs="Calibri"/>
          <w:bCs/>
          <w:lang w:val="en-US"/>
        </w:rPr>
        <w:t xml:space="preserve">Second By:  </w:t>
      </w:r>
      <w:r w:rsidR="0062726C">
        <w:rPr>
          <w:rFonts w:ascii="Calibri" w:eastAsiaTheme="minorHAnsi" w:hAnsi="Calibri" w:cs="Calibri"/>
          <w:bCs/>
          <w:lang w:val="en-US"/>
        </w:rPr>
        <w:t>Jacqui Brandt</w:t>
      </w:r>
    </w:p>
    <w:p w14:paraId="559ED8D9" w14:textId="0709A417" w:rsidR="0057539D" w:rsidRDefault="0057539D"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t xml:space="preserve">     </w:t>
      </w:r>
      <w:r w:rsidR="0062726C">
        <w:rPr>
          <w:rFonts w:ascii="Calibri" w:eastAsiaTheme="minorHAnsi" w:hAnsi="Calibri" w:cs="Calibri"/>
          <w:bCs/>
          <w:lang w:val="en-US"/>
        </w:rPr>
        <w:tab/>
      </w:r>
      <w:r w:rsidR="0062726C">
        <w:rPr>
          <w:rFonts w:ascii="Calibri" w:eastAsiaTheme="minorHAnsi" w:hAnsi="Calibri" w:cs="Calibri"/>
          <w:bCs/>
          <w:lang w:val="en-US"/>
        </w:rPr>
        <w:tab/>
      </w:r>
      <w:r>
        <w:rPr>
          <w:rFonts w:ascii="Calibri" w:eastAsiaTheme="minorHAnsi" w:hAnsi="Calibri" w:cs="Calibri"/>
          <w:bCs/>
          <w:lang w:val="en-US"/>
        </w:rPr>
        <w:t>Vote:  3-0</w:t>
      </w:r>
    </w:p>
    <w:p w14:paraId="17E8A8D3" w14:textId="252776D0" w:rsidR="0062726C" w:rsidRDefault="0062726C" w:rsidP="0052648F">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r>
    </w:p>
    <w:p w14:paraId="1B59884C" w14:textId="54CE9929" w:rsidR="0062726C" w:rsidRDefault="0062726C" w:rsidP="0052648F">
      <w:pPr>
        <w:spacing w:after="160" w:line="259" w:lineRule="auto"/>
        <w:contextualSpacing/>
        <w:rPr>
          <w:rFonts w:ascii="Calibri" w:eastAsiaTheme="minorHAnsi" w:hAnsi="Calibri" w:cs="Calibri"/>
          <w:bCs/>
          <w:lang w:val="en-US"/>
        </w:rPr>
      </w:pPr>
    </w:p>
    <w:p w14:paraId="2E15F9BD" w14:textId="0A892381" w:rsidR="0062726C" w:rsidRDefault="0062726C" w:rsidP="0062726C">
      <w:pPr>
        <w:spacing w:after="160" w:line="259" w:lineRule="auto"/>
        <w:ind w:left="720"/>
        <w:contextualSpacing/>
        <w:rPr>
          <w:rFonts w:ascii="Calibri" w:eastAsiaTheme="minorHAnsi" w:hAnsi="Calibri" w:cs="Calibri"/>
          <w:bCs/>
          <w:lang w:val="en-US"/>
        </w:rPr>
      </w:pPr>
      <w:r>
        <w:rPr>
          <w:rFonts w:ascii="Calibri" w:eastAsiaTheme="minorHAnsi" w:hAnsi="Calibri" w:cs="Calibri"/>
          <w:bCs/>
          <w:lang w:val="en-US"/>
        </w:rPr>
        <w:t>Motion:  I make a motion that we relinquish the storage pod back to the Town.</w:t>
      </w:r>
    </w:p>
    <w:p w14:paraId="1C1A83C1" w14:textId="5AB5C31D" w:rsidR="0062726C" w:rsidRDefault="0062726C" w:rsidP="0062726C">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r>
      <w:r>
        <w:rPr>
          <w:rFonts w:ascii="Calibri" w:eastAsiaTheme="minorHAnsi" w:hAnsi="Calibri" w:cs="Calibri"/>
          <w:bCs/>
          <w:lang w:val="en-US"/>
        </w:rPr>
        <w:tab/>
        <w:t>Made By:  Jacqui Brandt</w:t>
      </w:r>
    </w:p>
    <w:p w14:paraId="403D5084" w14:textId="41DBB7D0" w:rsidR="0062726C" w:rsidRDefault="0062726C" w:rsidP="0062726C">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 xml:space="preserve">                             </w:t>
      </w:r>
      <w:r>
        <w:rPr>
          <w:rFonts w:ascii="Calibri" w:eastAsiaTheme="minorHAnsi" w:hAnsi="Calibri" w:cs="Calibri"/>
          <w:bCs/>
          <w:lang w:val="en-US"/>
        </w:rPr>
        <w:tab/>
        <w:t>Second By:  Susan Leonardi</w:t>
      </w:r>
    </w:p>
    <w:p w14:paraId="0B46A3C9" w14:textId="77777777" w:rsidR="0062726C" w:rsidRDefault="0062726C" w:rsidP="0062726C">
      <w:pPr>
        <w:spacing w:after="160" w:line="259" w:lineRule="auto"/>
        <w:contextualSpacing/>
        <w:rPr>
          <w:rFonts w:ascii="Calibri" w:eastAsiaTheme="minorHAnsi" w:hAnsi="Calibri" w:cs="Calibri"/>
          <w:bCs/>
          <w:lang w:val="en-US"/>
        </w:rPr>
      </w:pPr>
      <w:r>
        <w:rPr>
          <w:rFonts w:ascii="Calibri" w:eastAsiaTheme="minorHAnsi" w:hAnsi="Calibri" w:cs="Calibri"/>
          <w:bCs/>
          <w:lang w:val="en-US"/>
        </w:rPr>
        <w:tab/>
      </w:r>
      <w:r>
        <w:rPr>
          <w:rFonts w:ascii="Calibri" w:eastAsiaTheme="minorHAnsi" w:hAnsi="Calibri" w:cs="Calibri"/>
          <w:bCs/>
          <w:lang w:val="en-US"/>
        </w:rPr>
        <w:tab/>
        <w:t xml:space="preserve">     </w:t>
      </w:r>
      <w:r>
        <w:rPr>
          <w:rFonts w:ascii="Calibri" w:eastAsiaTheme="minorHAnsi" w:hAnsi="Calibri" w:cs="Calibri"/>
          <w:bCs/>
          <w:lang w:val="en-US"/>
        </w:rPr>
        <w:tab/>
      </w:r>
      <w:r>
        <w:rPr>
          <w:rFonts w:ascii="Calibri" w:eastAsiaTheme="minorHAnsi" w:hAnsi="Calibri" w:cs="Calibri"/>
          <w:bCs/>
          <w:lang w:val="en-US"/>
        </w:rPr>
        <w:tab/>
        <w:t>Vote:  3-0</w:t>
      </w:r>
    </w:p>
    <w:p w14:paraId="14D693A9" w14:textId="3006029A" w:rsidR="0062726C" w:rsidRPr="0052648F" w:rsidRDefault="0062726C" w:rsidP="0052648F">
      <w:pPr>
        <w:spacing w:after="160" w:line="259" w:lineRule="auto"/>
        <w:contextualSpacing/>
        <w:rPr>
          <w:rFonts w:ascii="Calibri" w:eastAsiaTheme="minorHAnsi" w:hAnsi="Calibri" w:cs="Calibri"/>
          <w:bCs/>
          <w:lang w:val="en-US"/>
        </w:rPr>
      </w:pPr>
    </w:p>
    <w:p w14:paraId="5A922361" w14:textId="2401F021" w:rsidR="009129B6" w:rsidRDefault="0062726C" w:rsidP="002F4074">
      <w:pPr>
        <w:pStyle w:val="NoSpacing"/>
      </w:pPr>
      <w:r>
        <w:tab/>
        <w:t>Susan Leonardi w</w:t>
      </w:r>
      <w:r w:rsidR="00C556CB">
        <w:t>ill</w:t>
      </w:r>
      <w:r>
        <w:t xml:space="preserve"> send a written communication to the Select Board notifying them of these</w:t>
      </w:r>
    </w:p>
    <w:p w14:paraId="06177867" w14:textId="5E8CB2D8" w:rsidR="009129B6" w:rsidRDefault="009129B6" w:rsidP="002F4074">
      <w:pPr>
        <w:pStyle w:val="NoSpacing"/>
      </w:pPr>
      <w:r>
        <w:t xml:space="preserve">              two votes to discontinue use of 237A Atlantic Ave and relinquish use of the storage pod.</w:t>
      </w:r>
    </w:p>
    <w:p w14:paraId="1757DAC4" w14:textId="77777777" w:rsidR="009129B6" w:rsidRDefault="009129B6" w:rsidP="002F4074">
      <w:pPr>
        <w:pStyle w:val="NoSpacing"/>
      </w:pPr>
    </w:p>
    <w:p w14:paraId="688F2A00" w14:textId="4A543140" w:rsidR="009129B6" w:rsidRDefault="009129B6" w:rsidP="009129B6">
      <w:pPr>
        <w:pStyle w:val="NoSpacing"/>
      </w:pPr>
      <w:r>
        <w:tab/>
        <w:t xml:space="preserve">Susan Leonardi </w:t>
      </w:r>
      <w:r w:rsidR="00C556CB">
        <w:t xml:space="preserve">will </w:t>
      </w:r>
      <w:r>
        <w:t xml:space="preserve">request George Chauncey to arrange to tour the building with the Town </w:t>
      </w:r>
    </w:p>
    <w:p w14:paraId="4F9C8193" w14:textId="362E5692" w:rsidR="009129B6" w:rsidRDefault="009129B6" w:rsidP="009129B6">
      <w:pPr>
        <w:pStyle w:val="NoSpacing"/>
      </w:pPr>
      <w:r>
        <w:t xml:space="preserve">              Administrator prior to the Select Board meeting on Monday to function as a walk through</w:t>
      </w:r>
      <w:r w:rsidR="00090B4B">
        <w:t xml:space="preserve"> </w:t>
      </w:r>
    </w:p>
    <w:p w14:paraId="2ABBEFF7" w14:textId="5B3A2044" w:rsidR="00090B4B" w:rsidRDefault="00090B4B" w:rsidP="009129B6">
      <w:pPr>
        <w:pStyle w:val="NoSpacing"/>
      </w:pPr>
      <w:r>
        <w:t xml:space="preserve">              prior to the change in management of the property.</w:t>
      </w:r>
    </w:p>
    <w:p w14:paraId="7BEFE54D" w14:textId="77777777" w:rsidR="009129B6" w:rsidRDefault="009129B6" w:rsidP="009129B6">
      <w:pPr>
        <w:pStyle w:val="NoSpacing"/>
      </w:pPr>
    </w:p>
    <w:p w14:paraId="59ACAF85" w14:textId="1ED3A9DD" w:rsidR="009129B6" w:rsidRPr="004E4A9B" w:rsidRDefault="009129B6" w:rsidP="009129B6">
      <w:pPr>
        <w:pStyle w:val="NoSpacing"/>
      </w:pPr>
      <w:r w:rsidRPr="009129B6">
        <w:t xml:space="preserve">Correspondence </w:t>
      </w:r>
    </w:p>
    <w:p w14:paraId="39284CCA" w14:textId="42DA69D6" w:rsidR="004E4A9B" w:rsidRDefault="004E4A9B" w:rsidP="009129B6">
      <w:pPr>
        <w:pStyle w:val="NoSpacing"/>
      </w:pPr>
    </w:p>
    <w:p w14:paraId="501B21AA" w14:textId="20D488CD" w:rsidR="004E4A9B" w:rsidRDefault="004E4A9B" w:rsidP="009129B6">
      <w:pPr>
        <w:pStyle w:val="NoSpacing"/>
      </w:pPr>
      <w:r>
        <w:t xml:space="preserve">Sean Dionne suggested that </w:t>
      </w:r>
      <w:r w:rsidR="00C556CB">
        <w:t>we post on the Facebook pages the people who work in town, who do not live in town are eligible for a free library card.</w:t>
      </w:r>
    </w:p>
    <w:p w14:paraId="2381844F" w14:textId="77777777" w:rsidR="004E4A9B" w:rsidRPr="004E4A9B" w:rsidRDefault="004E4A9B" w:rsidP="009129B6">
      <w:pPr>
        <w:pStyle w:val="NoSpacing"/>
      </w:pPr>
    </w:p>
    <w:p w14:paraId="50D657B5" w14:textId="77777777" w:rsidR="009129B6" w:rsidRPr="009129B6" w:rsidRDefault="009129B6" w:rsidP="009129B6">
      <w:pPr>
        <w:spacing w:line="259" w:lineRule="auto"/>
        <w:rPr>
          <w:rFonts w:ascii="Calibri" w:eastAsiaTheme="minorHAnsi" w:hAnsi="Calibri" w:cs="Calibri"/>
          <w:bCs/>
          <w:u w:val="single"/>
          <w:lang w:val="en-US"/>
        </w:rPr>
      </w:pPr>
    </w:p>
    <w:p w14:paraId="49EFA527" w14:textId="77777777" w:rsidR="009129B6" w:rsidRPr="009129B6" w:rsidRDefault="009129B6" w:rsidP="009129B6">
      <w:pPr>
        <w:spacing w:after="160" w:line="259" w:lineRule="auto"/>
        <w:contextualSpacing/>
        <w:rPr>
          <w:rFonts w:ascii="Calibri" w:eastAsiaTheme="minorHAnsi" w:hAnsi="Calibri" w:cs="Calibri"/>
          <w:bCs/>
          <w:u w:val="single"/>
          <w:lang w:val="en-US"/>
        </w:rPr>
      </w:pPr>
      <w:r w:rsidRPr="009129B6">
        <w:rPr>
          <w:rFonts w:ascii="Calibri" w:eastAsiaTheme="minorHAnsi" w:hAnsi="Calibri" w:cs="Calibri"/>
          <w:bCs/>
          <w:u w:val="single"/>
          <w:lang w:val="en-US"/>
        </w:rPr>
        <w:t>Any Other Item that may legally come before the Board</w:t>
      </w:r>
    </w:p>
    <w:p w14:paraId="099FA050" w14:textId="55F1B944" w:rsidR="009129B6" w:rsidRDefault="009129B6" w:rsidP="009129B6">
      <w:pPr>
        <w:spacing w:line="259" w:lineRule="auto"/>
        <w:ind w:left="720"/>
        <w:contextualSpacing/>
        <w:rPr>
          <w:rFonts w:ascii="Calibri" w:eastAsiaTheme="minorHAnsi" w:hAnsi="Calibri" w:cs="Calibri"/>
          <w:bCs/>
          <w:lang w:val="en-US"/>
        </w:rPr>
      </w:pPr>
      <w:r w:rsidRPr="009129B6">
        <w:rPr>
          <w:rFonts w:ascii="Calibri" w:eastAsiaTheme="minorHAnsi" w:hAnsi="Calibri" w:cs="Calibri"/>
          <w:bCs/>
          <w:lang w:val="en-US"/>
        </w:rPr>
        <w:t>The Board reserves the right to act on any item relative to the prudential administration of the Library’s affairs, which circumstances may require.</w:t>
      </w:r>
    </w:p>
    <w:p w14:paraId="470C4FF8" w14:textId="3E64C2C6" w:rsidR="004E4A9B" w:rsidRDefault="004E4A9B" w:rsidP="004E4A9B">
      <w:pPr>
        <w:spacing w:line="259" w:lineRule="auto"/>
        <w:contextualSpacing/>
        <w:rPr>
          <w:rFonts w:ascii="Calibri" w:eastAsiaTheme="minorHAnsi" w:hAnsi="Calibri" w:cs="Calibri"/>
          <w:bCs/>
          <w:lang w:val="en-US"/>
        </w:rPr>
      </w:pPr>
    </w:p>
    <w:p w14:paraId="4BD5DA0E" w14:textId="77777777" w:rsidR="009129B6" w:rsidRPr="009129B6" w:rsidRDefault="009129B6" w:rsidP="009129B6">
      <w:pPr>
        <w:spacing w:line="259" w:lineRule="auto"/>
        <w:ind w:left="720"/>
        <w:contextualSpacing/>
        <w:rPr>
          <w:rFonts w:ascii="Calibri" w:eastAsiaTheme="minorHAnsi" w:hAnsi="Calibri" w:cs="Calibri"/>
          <w:bCs/>
          <w:lang w:val="en-US"/>
        </w:rPr>
      </w:pPr>
    </w:p>
    <w:p w14:paraId="661B1F61" w14:textId="77777777" w:rsidR="009129B6" w:rsidRPr="009129B6" w:rsidRDefault="009129B6" w:rsidP="009129B6">
      <w:pPr>
        <w:spacing w:after="160" w:line="259" w:lineRule="auto"/>
        <w:contextualSpacing/>
        <w:rPr>
          <w:rFonts w:ascii="Calibri" w:eastAsiaTheme="minorHAnsi" w:hAnsi="Calibri" w:cs="Calibri"/>
          <w:bCs/>
          <w:lang w:val="en-US"/>
        </w:rPr>
      </w:pPr>
      <w:r w:rsidRPr="009129B6">
        <w:rPr>
          <w:rFonts w:ascii="Calibri" w:eastAsiaTheme="minorHAnsi" w:hAnsi="Calibri" w:cs="Calibri"/>
          <w:bCs/>
          <w:u w:val="single"/>
          <w:lang w:val="en-US"/>
        </w:rPr>
        <w:t>Next Meeting/Adjournment</w:t>
      </w:r>
    </w:p>
    <w:p w14:paraId="3605527C" w14:textId="769DF788" w:rsidR="005D37D5" w:rsidRDefault="00C556CB" w:rsidP="002F4074">
      <w:pPr>
        <w:pStyle w:val="NoSpacing"/>
      </w:pPr>
      <w:r>
        <w:t>Christian St Jean is finalizing his proposal for his Eagle Scout project to build a new sign for the Library. We should see the proposal in time for our January meeting.</w:t>
      </w:r>
    </w:p>
    <w:p w14:paraId="32F4212B" w14:textId="5AA92E16" w:rsidR="0008307F" w:rsidRDefault="0008307F" w:rsidP="0008307F">
      <w:pPr>
        <w:pStyle w:val="NoSpacing"/>
      </w:pPr>
    </w:p>
    <w:p w14:paraId="73BCBA7C" w14:textId="1A77E3D3" w:rsidR="00FD76EE" w:rsidRDefault="00FD76EE" w:rsidP="00FD76EE">
      <w:pPr>
        <w:pStyle w:val="NoSpacing"/>
      </w:pPr>
      <w:r>
        <w:t>Susan Leonardi, the Chair closes the meeting at</w:t>
      </w:r>
      <w:r w:rsidR="004E4A9B">
        <w:t xml:space="preserve"> 8</w:t>
      </w:r>
      <w:r w:rsidR="00857D6E">
        <w:t>:0</w:t>
      </w:r>
      <w:r w:rsidR="004E4A9B">
        <w:t>1</w:t>
      </w:r>
      <w:r w:rsidR="00857D6E">
        <w:t xml:space="preserve"> </w:t>
      </w:r>
      <w:r>
        <w:t>pm</w:t>
      </w:r>
    </w:p>
    <w:p w14:paraId="2A4B2288" w14:textId="77777777" w:rsidR="00FD76EE" w:rsidRDefault="00FD76EE" w:rsidP="00FD76EE">
      <w:pPr>
        <w:pStyle w:val="NoSpacing"/>
      </w:pPr>
    </w:p>
    <w:p w14:paraId="1F787C12" w14:textId="77777777" w:rsidR="00FD76EE" w:rsidRDefault="00FD76EE" w:rsidP="00FD76EE">
      <w:pPr>
        <w:pStyle w:val="NoSpacing"/>
        <w:rPr>
          <w:i/>
          <w:iCs/>
        </w:rPr>
      </w:pPr>
      <w:r w:rsidRPr="007916BA">
        <w:rPr>
          <w:i/>
          <w:iCs/>
        </w:rPr>
        <w:t>Minutes by Recording Secretary:  Kathleen Kilgore</w:t>
      </w:r>
    </w:p>
    <w:p w14:paraId="6C3C8F02" w14:textId="77777777" w:rsidR="00FD76EE" w:rsidRDefault="00FD76EE" w:rsidP="00FD76EE">
      <w:pPr>
        <w:pStyle w:val="NoSpacing"/>
        <w:rPr>
          <w:i/>
          <w:iCs/>
        </w:rPr>
      </w:pPr>
    </w:p>
    <w:p w14:paraId="7E41BE35" w14:textId="4EE1A4A5" w:rsidR="0071572D" w:rsidRDefault="00FD76EE" w:rsidP="00FD76EE">
      <w:pPr>
        <w:pStyle w:val="NoSpacing"/>
      </w:pPr>
      <w:r>
        <w:rPr>
          <w:b/>
          <w:bCs/>
        </w:rPr>
        <w:t xml:space="preserve">Approved:  </w:t>
      </w:r>
    </w:p>
    <w:sectPr w:rsidR="00715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3BB1" w14:textId="77777777" w:rsidR="006430A5" w:rsidRDefault="006430A5" w:rsidP="00FD76EE">
      <w:pPr>
        <w:spacing w:line="240" w:lineRule="auto"/>
      </w:pPr>
      <w:r>
        <w:separator/>
      </w:r>
    </w:p>
  </w:endnote>
  <w:endnote w:type="continuationSeparator" w:id="0">
    <w:p w14:paraId="2124F1B8" w14:textId="77777777" w:rsidR="006430A5" w:rsidRDefault="006430A5" w:rsidP="00FD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E6B" w14:textId="77777777" w:rsidR="00FD76EE" w:rsidRDefault="00FD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3CB0" w14:textId="77777777" w:rsidR="00FD76EE" w:rsidRDefault="00FD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DB4A" w14:textId="77777777" w:rsidR="00FD76EE" w:rsidRDefault="00FD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F0E7" w14:textId="77777777" w:rsidR="006430A5" w:rsidRDefault="006430A5" w:rsidP="00FD76EE">
      <w:pPr>
        <w:spacing w:line="240" w:lineRule="auto"/>
      </w:pPr>
      <w:r>
        <w:separator/>
      </w:r>
    </w:p>
  </w:footnote>
  <w:footnote w:type="continuationSeparator" w:id="0">
    <w:p w14:paraId="770166DF" w14:textId="77777777" w:rsidR="006430A5" w:rsidRDefault="006430A5" w:rsidP="00FD7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1030" w14:textId="2B191C9B" w:rsidR="00FD76EE" w:rsidRDefault="00F23095">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82E9" w14:textId="5AF3B7E4" w:rsidR="00FD76EE" w:rsidRDefault="00F23095">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9833" w14:textId="110C99A9" w:rsidR="00FD76EE" w:rsidRDefault="00F23095">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4F"/>
    <w:multiLevelType w:val="hybridMultilevel"/>
    <w:tmpl w:val="95DCB006"/>
    <w:lvl w:ilvl="0" w:tplc="36ACE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B69BD"/>
    <w:multiLevelType w:val="multilevel"/>
    <w:tmpl w:val="76DC779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0BD0E08"/>
    <w:multiLevelType w:val="hybridMultilevel"/>
    <w:tmpl w:val="4BDCCEB2"/>
    <w:lvl w:ilvl="0" w:tplc="5B16D468">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33CE30A8"/>
    <w:multiLevelType w:val="hybridMultilevel"/>
    <w:tmpl w:val="FA24F888"/>
    <w:lvl w:ilvl="0" w:tplc="7E3C2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AA7F6E"/>
    <w:multiLevelType w:val="multilevel"/>
    <w:tmpl w:val="0634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3F4489"/>
    <w:multiLevelType w:val="multilevel"/>
    <w:tmpl w:val="5066D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1E61E7"/>
    <w:multiLevelType w:val="multilevel"/>
    <w:tmpl w:val="6DAAAE5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8" w15:restartNumberingAfterBreak="0">
    <w:nsid w:val="544A5095"/>
    <w:multiLevelType w:val="multilevel"/>
    <w:tmpl w:val="57B65CD6"/>
    <w:lvl w:ilvl="0">
      <w:start w:val="1"/>
      <w:numFmt w:val="bullet"/>
      <w:lvlText w:val="●"/>
      <w:lvlJc w:val="left"/>
      <w:pPr>
        <w:ind w:left="180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3240" w:hanging="360"/>
      </w:pPr>
      <w:rPr>
        <w:strike w:val="0"/>
        <w:dstrike w:val="0"/>
        <w:u w:val="none"/>
        <w:effect w:val="none"/>
      </w:rPr>
    </w:lvl>
    <w:lvl w:ilvl="3">
      <w:start w:val="1"/>
      <w:numFmt w:val="bullet"/>
      <w:lvlText w:val="●"/>
      <w:lvlJc w:val="left"/>
      <w:pPr>
        <w:ind w:left="3960" w:hanging="360"/>
      </w:pPr>
      <w:rPr>
        <w:strike w:val="0"/>
        <w:dstrike w:val="0"/>
        <w:u w:val="none"/>
        <w:effect w:val="none"/>
      </w:rPr>
    </w:lvl>
    <w:lvl w:ilvl="4">
      <w:start w:val="1"/>
      <w:numFmt w:val="bullet"/>
      <w:lvlText w:val="○"/>
      <w:lvlJc w:val="left"/>
      <w:pPr>
        <w:ind w:left="4680" w:hanging="360"/>
      </w:pPr>
      <w:rPr>
        <w:strike w:val="0"/>
        <w:dstrike w:val="0"/>
        <w:u w:val="none"/>
        <w:effect w:val="none"/>
      </w:rPr>
    </w:lvl>
    <w:lvl w:ilvl="5">
      <w:start w:val="1"/>
      <w:numFmt w:val="bullet"/>
      <w:lvlText w:val="■"/>
      <w:lvlJc w:val="left"/>
      <w:pPr>
        <w:ind w:left="5400" w:hanging="360"/>
      </w:pPr>
      <w:rPr>
        <w:strike w:val="0"/>
        <w:dstrike w:val="0"/>
        <w:u w:val="none"/>
        <w:effect w:val="none"/>
      </w:rPr>
    </w:lvl>
    <w:lvl w:ilvl="6">
      <w:start w:val="1"/>
      <w:numFmt w:val="bullet"/>
      <w:lvlText w:val="●"/>
      <w:lvlJc w:val="left"/>
      <w:pPr>
        <w:ind w:left="6120" w:hanging="360"/>
      </w:pPr>
      <w:rPr>
        <w:strike w:val="0"/>
        <w:dstrike w:val="0"/>
        <w:u w:val="none"/>
        <w:effect w:val="none"/>
      </w:rPr>
    </w:lvl>
    <w:lvl w:ilvl="7">
      <w:start w:val="1"/>
      <w:numFmt w:val="bullet"/>
      <w:lvlText w:val="○"/>
      <w:lvlJc w:val="left"/>
      <w:pPr>
        <w:ind w:left="6840" w:hanging="360"/>
      </w:pPr>
      <w:rPr>
        <w:strike w:val="0"/>
        <w:dstrike w:val="0"/>
        <w:u w:val="none"/>
        <w:effect w:val="none"/>
      </w:rPr>
    </w:lvl>
    <w:lvl w:ilvl="8">
      <w:start w:val="1"/>
      <w:numFmt w:val="bullet"/>
      <w:lvlText w:val="■"/>
      <w:lvlJc w:val="left"/>
      <w:pPr>
        <w:ind w:left="7560" w:hanging="360"/>
      </w:pPr>
      <w:rPr>
        <w:strike w:val="0"/>
        <w:dstrike w:val="0"/>
        <w:u w:val="none"/>
        <w:effect w:val="none"/>
      </w:rPr>
    </w:lvl>
  </w:abstractNum>
  <w:abstractNum w:abstractNumId="9" w15:restartNumberingAfterBreak="0">
    <w:nsid w:val="6FE20FF0"/>
    <w:multiLevelType w:val="hybridMultilevel"/>
    <w:tmpl w:val="5E3A5C94"/>
    <w:lvl w:ilvl="0" w:tplc="58D20006">
      <w:start w:val="3"/>
      <w:numFmt w:val="bullet"/>
      <w:lvlText w:val=""/>
      <w:lvlJc w:val="left"/>
      <w:pPr>
        <w:ind w:left="2400" w:hanging="360"/>
      </w:pPr>
      <w:rPr>
        <w:rFonts w:ascii="Symbol" w:eastAsiaTheme="minorHAnsi" w:hAnsi="Symbol" w:cstheme="minorBid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37"/>
    <w:rsid w:val="00020307"/>
    <w:rsid w:val="00035A82"/>
    <w:rsid w:val="000561F6"/>
    <w:rsid w:val="0008307F"/>
    <w:rsid w:val="00090B4B"/>
    <w:rsid w:val="000B5323"/>
    <w:rsid w:val="000E26D6"/>
    <w:rsid w:val="000E4ADD"/>
    <w:rsid w:val="00100FEB"/>
    <w:rsid w:val="00110C90"/>
    <w:rsid w:val="00111A71"/>
    <w:rsid w:val="001602C9"/>
    <w:rsid w:val="00162A59"/>
    <w:rsid w:val="001904F6"/>
    <w:rsid w:val="001A3394"/>
    <w:rsid w:val="001D6B9F"/>
    <w:rsid w:val="001E6772"/>
    <w:rsid w:val="00201B88"/>
    <w:rsid w:val="00241198"/>
    <w:rsid w:val="00246748"/>
    <w:rsid w:val="00250676"/>
    <w:rsid w:val="00273813"/>
    <w:rsid w:val="0027557E"/>
    <w:rsid w:val="00282125"/>
    <w:rsid w:val="0028327B"/>
    <w:rsid w:val="00283A5B"/>
    <w:rsid w:val="002C02E0"/>
    <w:rsid w:val="002D71AC"/>
    <w:rsid w:val="002E7924"/>
    <w:rsid w:val="002F0479"/>
    <w:rsid w:val="002F4074"/>
    <w:rsid w:val="00313640"/>
    <w:rsid w:val="0031691B"/>
    <w:rsid w:val="003376CF"/>
    <w:rsid w:val="00391BE0"/>
    <w:rsid w:val="003C6F16"/>
    <w:rsid w:val="003D7593"/>
    <w:rsid w:val="003E69F3"/>
    <w:rsid w:val="00414991"/>
    <w:rsid w:val="004604C4"/>
    <w:rsid w:val="004726F9"/>
    <w:rsid w:val="00477E22"/>
    <w:rsid w:val="00484ADC"/>
    <w:rsid w:val="00494353"/>
    <w:rsid w:val="004A4F7E"/>
    <w:rsid w:val="004C4E0D"/>
    <w:rsid w:val="004E4A9B"/>
    <w:rsid w:val="004F10EA"/>
    <w:rsid w:val="004F56C0"/>
    <w:rsid w:val="005120A1"/>
    <w:rsid w:val="0052648F"/>
    <w:rsid w:val="00566A33"/>
    <w:rsid w:val="00571D11"/>
    <w:rsid w:val="00573250"/>
    <w:rsid w:val="0057539D"/>
    <w:rsid w:val="005D37D5"/>
    <w:rsid w:val="005F1056"/>
    <w:rsid w:val="0062726C"/>
    <w:rsid w:val="00627C6E"/>
    <w:rsid w:val="006430A5"/>
    <w:rsid w:val="00660F37"/>
    <w:rsid w:val="0067670B"/>
    <w:rsid w:val="00676BBF"/>
    <w:rsid w:val="00682F74"/>
    <w:rsid w:val="006B313A"/>
    <w:rsid w:val="006D2E4A"/>
    <w:rsid w:val="007076CC"/>
    <w:rsid w:val="007153A5"/>
    <w:rsid w:val="0071572D"/>
    <w:rsid w:val="00733545"/>
    <w:rsid w:val="00766E69"/>
    <w:rsid w:val="00797754"/>
    <w:rsid w:val="007C2B45"/>
    <w:rsid w:val="008325A3"/>
    <w:rsid w:val="00844923"/>
    <w:rsid w:val="00857D6E"/>
    <w:rsid w:val="00873DE2"/>
    <w:rsid w:val="008845D3"/>
    <w:rsid w:val="00890E1C"/>
    <w:rsid w:val="009129B6"/>
    <w:rsid w:val="0092298C"/>
    <w:rsid w:val="00A41A96"/>
    <w:rsid w:val="00AC6B0D"/>
    <w:rsid w:val="00AE69EF"/>
    <w:rsid w:val="00B967A0"/>
    <w:rsid w:val="00BC2CDA"/>
    <w:rsid w:val="00BE29D1"/>
    <w:rsid w:val="00C049ED"/>
    <w:rsid w:val="00C12410"/>
    <w:rsid w:val="00C20C24"/>
    <w:rsid w:val="00C30776"/>
    <w:rsid w:val="00C37893"/>
    <w:rsid w:val="00C556CB"/>
    <w:rsid w:val="00C574E3"/>
    <w:rsid w:val="00C706C1"/>
    <w:rsid w:val="00C7496F"/>
    <w:rsid w:val="00D16400"/>
    <w:rsid w:val="00D63BCA"/>
    <w:rsid w:val="00D90A5B"/>
    <w:rsid w:val="00DA17DE"/>
    <w:rsid w:val="00DA54A1"/>
    <w:rsid w:val="00DB3FA1"/>
    <w:rsid w:val="00DE24FB"/>
    <w:rsid w:val="00DE61FF"/>
    <w:rsid w:val="00E46023"/>
    <w:rsid w:val="00E60498"/>
    <w:rsid w:val="00E7059C"/>
    <w:rsid w:val="00E81F8F"/>
    <w:rsid w:val="00EB44C0"/>
    <w:rsid w:val="00EF7C6B"/>
    <w:rsid w:val="00F063DE"/>
    <w:rsid w:val="00F23095"/>
    <w:rsid w:val="00F51835"/>
    <w:rsid w:val="00F51885"/>
    <w:rsid w:val="00F80632"/>
    <w:rsid w:val="00F92EE2"/>
    <w:rsid w:val="00F95616"/>
    <w:rsid w:val="00FB18E8"/>
    <w:rsid w:val="00FC6C00"/>
    <w:rsid w:val="00FC7B18"/>
    <w:rsid w:val="00FD76EE"/>
    <w:rsid w:val="00FE33B7"/>
    <w:rsid w:val="00FE6A7D"/>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308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2022-01-13T20:58:00Z</dcterms:created>
  <dcterms:modified xsi:type="dcterms:W3CDTF">2022-01-13T20:58:00Z</dcterms:modified>
</cp:coreProperties>
</file>