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95257B" w:rsidRDefault="00800EA5" w:rsidP="001043CA">
      <w:pPr>
        <w:spacing w:after="0"/>
        <w:rPr>
          <w:rFonts w:ascii="Times New Roman" w:hAnsi="Times New Roman" w:cs="Times New Roman"/>
          <w:b/>
          <w:sz w:val="20"/>
          <w:szCs w:val="20"/>
        </w:rPr>
      </w:pPr>
      <w:bookmarkStart w:id="0" w:name="_GoBack"/>
      <w:bookmarkEnd w:id="0"/>
      <w:r w:rsidRPr="0095257B">
        <w:rPr>
          <w:rFonts w:ascii="Times New Roman" w:hAnsi="Times New Roman" w:cs="Times New Roman"/>
          <w:noProof/>
          <w:sz w:val="20"/>
          <w:szCs w:val="20"/>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95257B" w:rsidRDefault="00593339" w:rsidP="00593339">
      <w:pPr>
        <w:spacing w:after="0"/>
        <w:jc w:val="center"/>
        <w:rPr>
          <w:rFonts w:ascii="Times New Roman" w:hAnsi="Times New Roman" w:cs="Times New Roman"/>
          <w:b/>
          <w:sz w:val="20"/>
          <w:szCs w:val="20"/>
        </w:rPr>
      </w:pPr>
      <w:r w:rsidRPr="0095257B">
        <w:rPr>
          <w:rFonts w:ascii="Times New Roman" w:hAnsi="Times New Roman" w:cs="Times New Roman"/>
          <w:b/>
          <w:sz w:val="20"/>
          <w:szCs w:val="20"/>
        </w:rPr>
        <w:t>North Hampton Public Library</w:t>
      </w:r>
      <w:r w:rsidR="00233F1B" w:rsidRPr="0095257B">
        <w:rPr>
          <w:rFonts w:ascii="Times New Roman" w:hAnsi="Times New Roman" w:cs="Times New Roman"/>
          <w:b/>
          <w:sz w:val="20"/>
          <w:szCs w:val="20"/>
        </w:rPr>
        <w:t xml:space="preserve"> - </w:t>
      </w:r>
      <w:r w:rsidRPr="0095257B">
        <w:rPr>
          <w:rFonts w:ascii="Times New Roman" w:hAnsi="Times New Roman" w:cs="Times New Roman"/>
          <w:b/>
          <w:sz w:val="20"/>
          <w:szCs w:val="20"/>
        </w:rPr>
        <w:t xml:space="preserve">Board of Trustees </w:t>
      </w:r>
    </w:p>
    <w:p w14:paraId="0281F937" w14:textId="6776A76C" w:rsidR="00A96D10" w:rsidRDefault="00A96D10" w:rsidP="00A96D10">
      <w:pPr>
        <w:spacing w:after="0"/>
        <w:jc w:val="center"/>
        <w:rPr>
          <w:rFonts w:ascii="Times New Roman" w:hAnsi="Times New Roman" w:cs="Times New Roman"/>
          <w:b/>
          <w:sz w:val="20"/>
          <w:szCs w:val="20"/>
        </w:rPr>
      </w:pPr>
      <w:r w:rsidRPr="0095257B">
        <w:rPr>
          <w:rFonts w:ascii="Times New Roman" w:hAnsi="Times New Roman" w:cs="Times New Roman"/>
          <w:b/>
          <w:sz w:val="20"/>
          <w:szCs w:val="20"/>
        </w:rPr>
        <w:t xml:space="preserve">Meeting </w:t>
      </w:r>
      <w:r w:rsidR="0063031E" w:rsidRPr="0095257B">
        <w:rPr>
          <w:rFonts w:ascii="Times New Roman" w:hAnsi="Times New Roman" w:cs="Times New Roman"/>
          <w:b/>
          <w:sz w:val="20"/>
          <w:szCs w:val="20"/>
        </w:rPr>
        <w:t>Minutes</w:t>
      </w:r>
    </w:p>
    <w:p w14:paraId="4E01BAF7" w14:textId="2003ED45" w:rsidR="0095257B" w:rsidRPr="0095257B" w:rsidRDefault="0095257B" w:rsidP="00A96D10">
      <w:pPr>
        <w:spacing w:after="0"/>
        <w:jc w:val="center"/>
        <w:rPr>
          <w:rFonts w:ascii="Times New Roman" w:hAnsi="Times New Roman" w:cs="Times New Roman"/>
          <w:b/>
          <w:sz w:val="20"/>
          <w:szCs w:val="20"/>
        </w:rPr>
      </w:pPr>
      <w:r>
        <w:rPr>
          <w:rFonts w:ascii="Times New Roman" w:hAnsi="Times New Roman" w:cs="Times New Roman"/>
          <w:b/>
          <w:sz w:val="20"/>
          <w:szCs w:val="20"/>
        </w:rPr>
        <w:t>Zoom Only</w:t>
      </w:r>
    </w:p>
    <w:p w14:paraId="6FE488E7" w14:textId="6F749B4C" w:rsidR="005A5A8E" w:rsidRPr="0095257B" w:rsidRDefault="00F24DAC" w:rsidP="0095257B">
      <w:pPr>
        <w:spacing w:after="0"/>
        <w:jc w:val="center"/>
        <w:rPr>
          <w:rFonts w:ascii="Times New Roman" w:hAnsi="Times New Roman" w:cs="Times New Roman"/>
          <w:b/>
          <w:sz w:val="20"/>
          <w:szCs w:val="20"/>
        </w:rPr>
      </w:pPr>
      <w:r w:rsidRPr="0095257B">
        <w:rPr>
          <w:rFonts w:ascii="Times New Roman" w:hAnsi="Times New Roman" w:cs="Times New Roman"/>
          <w:b/>
          <w:sz w:val="20"/>
          <w:szCs w:val="20"/>
        </w:rPr>
        <w:t>Wednesday, September 16</w:t>
      </w:r>
      <w:r w:rsidR="003B7C31" w:rsidRPr="0095257B">
        <w:rPr>
          <w:rFonts w:ascii="Times New Roman" w:hAnsi="Times New Roman" w:cs="Times New Roman"/>
          <w:b/>
          <w:sz w:val="20"/>
          <w:szCs w:val="20"/>
        </w:rPr>
        <w:t>, 2020</w:t>
      </w:r>
      <w:r w:rsidR="0095257B">
        <w:rPr>
          <w:rFonts w:ascii="Times New Roman" w:hAnsi="Times New Roman" w:cs="Times New Roman"/>
          <w:b/>
          <w:sz w:val="20"/>
          <w:szCs w:val="20"/>
        </w:rPr>
        <w:t xml:space="preserve">, </w:t>
      </w:r>
      <w:r w:rsidR="003B7C31" w:rsidRPr="0095257B">
        <w:rPr>
          <w:rFonts w:ascii="Times New Roman" w:hAnsi="Times New Roman" w:cs="Times New Roman"/>
          <w:b/>
          <w:sz w:val="20"/>
          <w:szCs w:val="20"/>
        </w:rPr>
        <w:t>11</w:t>
      </w:r>
      <w:r w:rsidR="00E91FC2" w:rsidRPr="0095257B">
        <w:rPr>
          <w:rFonts w:ascii="Times New Roman" w:hAnsi="Times New Roman" w:cs="Times New Roman"/>
          <w:b/>
          <w:sz w:val="20"/>
          <w:szCs w:val="20"/>
        </w:rPr>
        <w:t>:</w:t>
      </w:r>
      <w:r w:rsidRPr="0095257B">
        <w:rPr>
          <w:rFonts w:ascii="Times New Roman" w:hAnsi="Times New Roman" w:cs="Times New Roman"/>
          <w:b/>
          <w:sz w:val="20"/>
          <w:szCs w:val="20"/>
        </w:rPr>
        <w:t>30</w:t>
      </w:r>
      <w:r w:rsidR="00E91FC2" w:rsidRPr="0095257B">
        <w:rPr>
          <w:rFonts w:ascii="Times New Roman" w:hAnsi="Times New Roman" w:cs="Times New Roman"/>
          <w:b/>
          <w:sz w:val="20"/>
          <w:szCs w:val="20"/>
        </w:rPr>
        <w:t xml:space="preserve"> </w:t>
      </w:r>
      <w:r w:rsidR="003B7C31" w:rsidRPr="0095257B">
        <w:rPr>
          <w:rFonts w:ascii="Times New Roman" w:hAnsi="Times New Roman" w:cs="Times New Roman"/>
          <w:b/>
          <w:sz w:val="20"/>
          <w:szCs w:val="20"/>
        </w:rPr>
        <w:t>A</w:t>
      </w:r>
      <w:r w:rsidR="009E0ACE" w:rsidRPr="0095257B">
        <w:rPr>
          <w:rFonts w:ascii="Times New Roman" w:hAnsi="Times New Roman" w:cs="Times New Roman"/>
          <w:b/>
          <w:sz w:val="20"/>
          <w:szCs w:val="20"/>
        </w:rPr>
        <w:t>M</w:t>
      </w:r>
    </w:p>
    <w:p w14:paraId="5D27E9B4" w14:textId="77777777" w:rsidR="00593339" w:rsidRPr="0095257B" w:rsidRDefault="00593339" w:rsidP="00593339">
      <w:pPr>
        <w:spacing w:after="0"/>
        <w:jc w:val="center"/>
        <w:rPr>
          <w:rFonts w:ascii="Times New Roman" w:hAnsi="Times New Roman" w:cs="Times New Roman"/>
          <w:b/>
          <w:sz w:val="20"/>
          <w:szCs w:val="20"/>
        </w:rPr>
      </w:pPr>
    </w:p>
    <w:p w14:paraId="271392EF" w14:textId="02F16D02" w:rsidR="007321F7" w:rsidRPr="0095257B" w:rsidRDefault="00593339" w:rsidP="00720F41">
      <w:pPr>
        <w:spacing w:after="0"/>
        <w:rPr>
          <w:rFonts w:ascii="Times New Roman" w:hAnsi="Times New Roman" w:cs="Times New Roman"/>
          <w:sz w:val="20"/>
          <w:szCs w:val="20"/>
        </w:rPr>
      </w:pPr>
      <w:r w:rsidRPr="0095257B">
        <w:rPr>
          <w:rFonts w:ascii="Times New Roman" w:hAnsi="Times New Roman" w:cs="Times New Roman"/>
          <w:sz w:val="20"/>
          <w:szCs w:val="20"/>
        </w:rPr>
        <w:t>Chair:</w:t>
      </w:r>
      <w:r w:rsidR="00E91FC2" w:rsidRPr="0095257B">
        <w:rPr>
          <w:rFonts w:ascii="Times New Roman" w:hAnsi="Times New Roman" w:cs="Times New Roman"/>
          <w:sz w:val="20"/>
          <w:szCs w:val="20"/>
        </w:rPr>
        <w:t xml:space="preserve">            </w:t>
      </w:r>
      <w:r w:rsidR="00AF6D4C" w:rsidRPr="0095257B">
        <w:rPr>
          <w:rFonts w:ascii="Times New Roman" w:hAnsi="Times New Roman" w:cs="Times New Roman"/>
          <w:sz w:val="20"/>
          <w:szCs w:val="20"/>
        </w:rPr>
        <w:t>Kathleen Kilgore</w:t>
      </w:r>
      <w:r w:rsidRPr="0095257B">
        <w:rPr>
          <w:rFonts w:ascii="Times New Roman" w:hAnsi="Times New Roman" w:cs="Times New Roman"/>
          <w:sz w:val="20"/>
          <w:szCs w:val="20"/>
        </w:rPr>
        <w:tab/>
      </w:r>
      <w:r w:rsidR="0095257B" w:rsidRPr="0095257B">
        <w:rPr>
          <w:rFonts w:ascii="Times New Roman" w:hAnsi="Times New Roman" w:cs="Times New Roman"/>
          <w:sz w:val="20"/>
          <w:szCs w:val="20"/>
        </w:rPr>
        <w:tab/>
        <w:t xml:space="preserve">Alternate:      </w:t>
      </w:r>
      <w:r w:rsidR="0095257B">
        <w:rPr>
          <w:rFonts w:ascii="Times New Roman" w:hAnsi="Times New Roman" w:cs="Times New Roman"/>
          <w:sz w:val="20"/>
          <w:szCs w:val="20"/>
        </w:rPr>
        <w:tab/>
      </w:r>
      <w:r w:rsidR="0095257B">
        <w:rPr>
          <w:rFonts w:ascii="Times New Roman" w:hAnsi="Times New Roman" w:cs="Times New Roman"/>
          <w:sz w:val="20"/>
          <w:szCs w:val="20"/>
        </w:rPr>
        <w:tab/>
      </w:r>
      <w:r w:rsidR="0095257B" w:rsidRPr="0095257B">
        <w:rPr>
          <w:rFonts w:ascii="Times New Roman" w:hAnsi="Times New Roman" w:cs="Times New Roman"/>
          <w:sz w:val="20"/>
          <w:szCs w:val="20"/>
        </w:rPr>
        <w:t>Emily Creighton</w:t>
      </w:r>
      <w:r w:rsidR="0095257B" w:rsidRPr="0095257B">
        <w:rPr>
          <w:rFonts w:ascii="Times New Roman" w:hAnsi="Times New Roman" w:cs="Times New Roman"/>
          <w:sz w:val="20"/>
          <w:szCs w:val="20"/>
        </w:rPr>
        <w:tab/>
      </w:r>
    </w:p>
    <w:p w14:paraId="79B3D583" w14:textId="02EFA798" w:rsidR="00593339" w:rsidRPr="0095257B" w:rsidRDefault="007321F7" w:rsidP="00720F41">
      <w:pPr>
        <w:spacing w:after="0"/>
        <w:rPr>
          <w:rFonts w:ascii="Times New Roman" w:hAnsi="Times New Roman" w:cs="Times New Roman"/>
          <w:sz w:val="20"/>
          <w:szCs w:val="20"/>
        </w:rPr>
      </w:pPr>
      <w:r w:rsidRPr="0095257B">
        <w:rPr>
          <w:rFonts w:ascii="Times New Roman" w:hAnsi="Times New Roman" w:cs="Times New Roman"/>
          <w:sz w:val="20"/>
          <w:szCs w:val="20"/>
        </w:rPr>
        <w:t xml:space="preserve">Treasurer:      </w:t>
      </w:r>
      <w:r w:rsidR="00AF6D4C" w:rsidRPr="0095257B">
        <w:rPr>
          <w:rFonts w:ascii="Times New Roman" w:hAnsi="Times New Roman" w:cs="Times New Roman"/>
          <w:sz w:val="20"/>
          <w:szCs w:val="20"/>
        </w:rPr>
        <w:t>Susan Leonardi</w:t>
      </w:r>
      <w:r w:rsidRPr="0095257B">
        <w:rPr>
          <w:rFonts w:ascii="Times New Roman" w:hAnsi="Times New Roman" w:cs="Times New Roman"/>
          <w:sz w:val="20"/>
          <w:szCs w:val="20"/>
        </w:rPr>
        <w:t xml:space="preserve">      </w:t>
      </w:r>
      <w:r w:rsidR="00593339" w:rsidRPr="0095257B">
        <w:rPr>
          <w:rFonts w:ascii="Times New Roman" w:hAnsi="Times New Roman" w:cs="Times New Roman"/>
          <w:sz w:val="20"/>
          <w:szCs w:val="20"/>
        </w:rPr>
        <w:tab/>
        <w:t xml:space="preserve">              </w:t>
      </w:r>
      <w:r w:rsidR="0095257B" w:rsidRPr="0095257B">
        <w:rPr>
          <w:rFonts w:ascii="Times New Roman" w:hAnsi="Times New Roman" w:cs="Times New Roman"/>
          <w:sz w:val="20"/>
          <w:szCs w:val="20"/>
        </w:rPr>
        <w:t xml:space="preserve">Assistant Director:  </w:t>
      </w:r>
      <w:r w:rsidR="0095257B">
        <w:rPr>
          <w:rFonts w:ascii="Times New Roman" w:hAnsi="Times New Roman" w:cs="Times New Roman"/>
          <w:sz w:val="20"/>
          <w:szCs w:val="20"/>
        </w:rPr>
        <w:tab/>
      </w:r>
      <w:r w:rsidR="0095257B" w:rsidRPr="0095257B">
        <w:rPr>
          <w:rFonts w:ascii="Times New Roman" w:hAnsi="Times New Roman" w:cs="Times New Roman"/>
          <w:sz w:val="20"/>
          <w:szCs w:val="20"/>
        </w:rPr>
        <w:t>Liz Herold</w:t>
      </w:r>
    </w:p>
    <w:p w14:paraId="7AB3F617" w14:textId="3D41E0D7" w:rsidR="00720F41" w:rsidRDefault="00593339" w:rsidP="00593339">
      <w:pPr>
        <w:spacing w:after="0"/>
        <w:rPr>
          <w:rFonts w:ascii="Times New Roman" w:hAnsi="Times New Roman" w:cs="Times New Roman"/>
          <w:sz w:val="20"/>
          <w:szCs w:val="20"/>
        </w:rPr>
      </w:pPr>
      <w:r w:rsidRPr="0095257B">
        <w:rPr>
          <w:rFonts w:ascii="Times New Roman" w:hAnsi="Times New Roman" w:cs="Times New Roman"/>
          <w:sz w:val="20"/>
          <w:szCs w:val="20"/>
        </w:rPr>
        <w:t xml:space="preserve">Secretary: </w:t>
      </w:r>
      <w:r w:rsidR="0095257B" w:rsidRPr="0095257B">
        <w:rPr>
          <w:rFonts w:ascii="Times New Roman" w:hAnsi="Times New Roman" w:cs="Times New Roman"/>
          <w:sz w:val="20"/>
          <w:szCs w:val="20"/>
        </w:rPr>
        <w:t xml:space="preserve">     </w:t>
      </w:r>
      <w:r w:rsidR="00AF6D4C" w:rsidRPr="0095257B">
        <w:rPr>
          <w:rFonts w:ascii="Times New Roman" w:hAnsi="Times New Roman" w:cs="Times New Roman"/>
          <w:sz w:val="20"/>
          <w:szCs w:val="20"/>
        </w:rPr>
        <w:t>Jacqueline Brandt</w:t>
      </w:r>
      <w:r w:rsidR="0095257B" w:rsidRPr="0095257B">
        <w:rPr>
          <w:rFonts w:ascii="Times New Roman" w:hAnsi="Times New Roman" w:cs="Times New Roman"/>
          <w:sz w:val="20"/>
          <w:szCs w:val="20"/>
        </w:rPr>
        <w:t xml:space="preserve"> </w:t>
      </w:r>
      <w:r w:rsidR="0095257B" w:rsidRPr="0095257B">
        <w:rPr>
          <w:rFonts w:ascii="Times New Roman" w:hAnsi="Times New Roman" w:cs="Times New Roman"/>
          <w:sz w:val="20"/>
          <w:szCs w:val="20"/>
        </w:rPr>
        <w:tab/>
      </w:r>
      <w:r w:rsidR="0095257B" w:rsidRPr="0095257B">
        <w:rPr>
          <w:rFonts w:ascii="Times New Roman" w:hAnsi="Times New Roman" w:cs="Times New Roman"/>
          <w:sz w:val="20"/>
          <w:szCs w:val="20"/>
        </w:rPr>
        <w:tab/>
      </w:r>
      <w:r w:rsidR="0095257B">
        <w:rPr>
          <w:rFonts w:ascii="Times New Roman" w:hAnsi="Times New Roman" w:cs="Times New Roman"/>
          <w:sz w:val="20"/>
          <w:szCs w:val="20"/>
        </w:rPr>
        <w:t>ABC</w:t>
      </w:r>
      <w:r w:rsidR="0095257B" w:rsidRPr="0095257B">
        <w:rPr>
          <w:rFonts w:ascii="Times New Roman" w:hAnsi="Times New Roman" w:cs="Times New Roman"/>
          <w:sz w:val="20"/>
          <w:szCs w:val="20"/>
        </w:rPr>
        <w:t xml:space="preserve"> Member:  </w:t>
      </w:r>
      <w:r w:rsidR="0095257B">
        <w:rPr>
          <w:rFonts w:ascii="Times New Roman" w:hAnsi="Times New Roman" w:cs="Times New Roman"/>
          <w:sz w:val="20"/>
          <w:szCs w:val="20"/>
        </w:rPr>
        <w:tab/>
      </w:r>
      <w:r w:rsidR="0095257B">
        <w:rPr>
          <w:rFonts w:ascii="Times New Roman" w:hAnsi="Times New Roman" w:cs="Times New Roman"/>
          <w:sz w:val="20"/>
          <w:szCs w:val="20"/>
        </w:rPr>
        <w:tab/>
      </w:r>
      <w:r w:rsidR="0095257B" w:rsidRPr="0095257B">
        <w:rPr>
          <w:rFonts w:ascii="Times New Roman" w:hAnsi="Times New Roman" w:cs="Times New Roman"/>
          <w:sz w:val="20"/>
          <w:szCs w:val="20"/>
        </w:rPr>
        <w:t>Michael Castagna</w:t>
      </w:r>
    </w:p>
    <w:p w14:paraId="235B5D91" w14:textId="77777777" w:rsidR="0095257B" w:rsidRPr="0095257B" w:rsidRDefault="0095257B" w:rsidP="0095257B">
      <w:pPr>
        <w:pBdr>
          <w:bottom w:val="single" w:sz="4" w:space="1" w:color="auto"/>
        </w:pBdr>
        <w:spacing w:after="0"/>
        <w:rPr>
          <w:rStyle w:val="SubtleEmphasis"/>
          <w:rFonts w:ascii="Times New Roman" w:hAnsi="Times New Roman" w:cs="Times New Roman"/>
          <w:i w:val="0"/>
          <w:iCs w:val="0"/>
          <w:color w:val="auto"/>
          <w:sz w:val="20"/>
          <w:szCs w:val="20"/>
        </w:rPr>
      </w:pPr>
    </w:p>
    <w:p w14:paraId="36464474" w14:textId="032145C4" w:rsidR="0046004D" w:rsidRPr="0095257B" w:rsidRDefault="0095257B" w:rsidP="00593339">
      <w:pPr>
        <w:spacing w:after="0"/>
        <w:rPr>
          <w:rStyle w:val="SubtleEmphasis"/>
          <w:rFonts w:ascii="Times New Roman" w:hAnsi="Times New Roman" w:cs="Times New Roman"/>
          <w:iCs w:val="0"/>
          <w:sz w:val="16"/>
          <w:szCs w:val="16"/>
        </w:rPr>
      </w:pPr>
      <w:r>
        <w:rPr>
          <w:rStyle w:val="SubtleEmphasis"/>
          <w:rFonts w:ascii="Times New Roman" w:hAnsi="Times New Roman" w:cs="Times New Roman"/>
          <w:i w:val="0"/>
          <w:sz w:val="20"/>
          <w:szCs w:val="20"/>
        </w:rPr>
        <w:br/>
      </w:r>
      <w:r w:rsidR="0046004D" w:rsidRPr="0095257B">
        <w:rPr>
          <w:rStyle w:val="SubtleEmphasis"/>
          <w:rFonts w:ascii="Times New Roman" w:hAnsi="Times New Roman" w:cs="Times New Roman"/>
          <w:iCs w:val="0"/>
          <w:sz w:val="16"/>
          <w:szCs w:val="16"/>
        </w:rPr>
        <w:t>In following CDC</w:t>
      </w:r>
      <w:r w:rsidR="00C55BB5" w:rsidRPr="0095257B">
        <w:rPr>
          <w:rStyle w:val="SubtleEmphasis"/>
          <w:rFonts w:ascii="Times New Roman" w:hAnsi="Times New Roman" w:cs="Times New Roman"/>
          <w:iCs w:val="0"/>
          <w:sz w:val="16"/>
          <w:szCs w:val="16"/>
        </w:rPr>
        <w:t>, State</w:t>
      </w:r>
      <w:r w:rsidR="0046004D" w:rsidRPr="0095257B">
        <w:rPr>
          <w:rStyle w:val="SubtleEmphasis"/>
          <w:rFonts w:ascii="Times New Roman" w:hAnsi="Times New Roman" w:cs="Times New Roman"/>
          <w:iCs w:val="0"/>
          <w:sz w:val="16"/>
          <w:szCs w:val="16"/>
        </w:rPr>
        <w:t xml:space="preserve"> and Federal recommendation</w:t>
      </w:r>
      <w:r w:rsidR="00C55BB5" w:rsidRPr="0095257B">
        <w:rPr>
          <w:rStyle w:val="SubtleEmphasis"/>
          <w:rFonts w:ascii="Times New Roman" w:hAnsi="Times New Roman" w:cs="Times New Roman"/>
          <w:iCs w:val="0"/>
          <w:sz w:val="16"/>
          <w:szCs w:val="16"/>
        </w:rPr>
        <w:t>s</w:t>
      </w:r>
      <w:r w:rsidR="0046004D" w:rsidRPr="0095257B">
        <w:rPr>
          <w:rStyle w:val="SubtleEmphasis"/>
          <w:rFonts w:ascii="Times New Roman" w:hAnsi="Times New Roman" w:cs="Times New Roman"/>
          <w:iCs w:val="0"/>
          <w:sz w:val="16"/>
          <w:szCs w:val="16"/>
        </w:rPr>
        <w:t xml:space="preserve"> for </w:t>
      </w:r>
      <w:r w:rsidR="00EE3CCE" w:rsidRPr="0095257B">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95257B" w:rsidRDefault="00E927B3" w:rsidP="00593339">
      <w:pPr>
        <w:spacing w:after="0"/>
        <w:rPr>
          <w:rStyle w:val="SubtleEmphasis"/>
          <w:rFonts w:ascii="Times New Roman" w:hAnsi="Times New Roman" w:cs="Times New Roman"/>
          <w:iCs w:val="0"/>
          <w:sz w:val="16"/>
          <w:szCs w:val="16"/>
        </w:rPr>
      </w:pPr>
    </w:p>
    <w:p w14:paraId="26554ED2" w14:textId="32605466" w:rsidR="00E927B3" w:rsidRPr="0095257B" w:rsidRDefault="00E927B3" w:rsidP="00593339">
      <w:pPr>
        <w:spacing w:after="0"/>
        <w:rPr>
          <w:rStyle w:val="SubtleEmphasis"/>
          <w:rFonts w:ascii="Times New Roman" w:hAnsi="Times New Roman" w:cs="Times New Roman"/>
          <w:iCs w:val="0"/>
          <w:sz w:val="16"/>
          <w:szCs w:val="16"/>
        </w:rPr>
      </w:pPr>
      <w:r w:rsidRPr="0095257B">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95257B" w:rsidRDefault="00EE3CCE" w:rsidP="00593339">
      <w:pPr>
        <w:spacing w:after="0"/>
        <w:rPr>
          <w:rStyle w:val="SubtleEmphasis"/>
          <w:rFonts w:ascii="Times New Roman" w:hAnsi="Times New Roman" w:cs="Times New Roman"/>
          <w:iCs w:val="0"/>
          <w:sz w:val="16"/>
          <w:szCs w:val="16"/>
        </w:rPr>
      </w:pPr>
    </w:p>
    <w:p w14:paraId="4D22BD96" w14:textId="59E0DE22" w:rsidR="00EE3CCE" w:rsidRPr="0095257B" w:rsidRDefault="00EE3CCE" w:rsidP="00593339">
      <w:pPr>
        <w:spacing w:after="0"/>
        <w:rPr>
          <w:rStyle w:val="SubtleEmphasis"/>
          <w:rFonts w:ascii="Times New Roman" w:hAnsi="Times New Roman" w:cs="Times New Roman"/>
          <w:iCs w:val="0"/>
          <w:sz w:val="16"/>
          <w:szCs w:val="16"/>
        </w:rPr>
      </w:pPr>
      <w:r w:rsidRPr="0095257B">
        <w:rPr>
          <w:rStyle w:val="SubtleEmphasis"/>
          <w:rFonts w:ascii="Times New Roman" w:hAnsi="Times New Roman" w:cs="Times New Roman"/>
          <w:iCs w:val="0"/>
          <w:sz w:val="16"/>
          <w:szCs w:val="16"/>
        </w:rPr>
        <w:t>In order</w:t>
      </w:r>
      <w:r w:rsidR="00F33549" w:rsidRPr="0095257B">
        <w:rPr>
          <w:rStyle w:val="SubtleEmphasis"/>
          <w:rFonts w:ascii="Times New Roman" w:hAnsi="Times New Roman" w:cs="Times New Roman"/>
          <w:iCs w:val="0"/>
          <w:sz w:val="16"/>
          <w:szCs w:val="16"/>
        </w:rPr>
        <w:t>,</w:t>
      </w:r>
      <w:r w:rsidRPr="0095257B">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95257B">
        <w:rPr>
          <w:rStyle w:val="SubtleEmphasis"/>
          <w:rFonts w:ascii="Times New Roman" w:hAnsi="Times New Roman" w:cs="Times New Roman"/>
          <w:iCs w:val="0"/>
          <w:sz w:val="16"/>
          <w:szCs w:val="16"/>
        </w:rPr>
        <w:t xml:space="preserve"> for </w:t>
      </w:r>
      <w:r w:rsidRPr="0095257B">
        <w:rPr>
          <w:rStyle w:val="SubtleEmphasis"/>
          <w:rFonts w:ascii="Times New Roman" w:hAnsi="Times New Roman" w:cs="Times New Roman"/>
          <w:iCs w:val="0"/>
          <w:sz w:val="16"/>
          <w:szCs w:val="16"/>
        </w:rPr>
        <w:t>the ability to include live phone calls and email</w:t>
      </w:r>
      <w:r w:rsidR="00C55BB5" w:rsidRPr="0095257B">
        <w:rPr>
          <w:rStyle w:val="SubtleEmphasis"/>
          <w:rFonts w:ascii="Times New Roman" w:hAnsi="Times New Roman" w:cs="Times New Roman"/>
          <w:iCs w:val="0"/>
          <w:sz w:val="16"/>
          <w:szCs w:val="16"/>
        </w:rPr>
        <w:t>s</w:t>
      </w:r>
      <w:r w:rsidRPr="0095257B">
        <w:rPr>
          <w:rStyle w:val="SubtleEmphasis"/>
          <w:rFonts w:ascii="Times New Roman" w:hAnsi="Times New Roman" w:cs="Times New Roman"/>
          <w:iCs w:val="0"/>
          <w:sz w:val="16"/>
          <w:szCs w:val="16"/>
        </w:rPr>
        <w:t xml:space="preserve"> during the meeting.</w:t>
      </w:r>
    </w:p>
    <w:p w14:paraId="1B586983" w14:textId="29D47B0B" w:rsidR="00EE3CCE" w:rsidRPr="0095257B" w:rsidRDefault="00EE3CCE" w:rsidP="00593339">
      <w:pPr>
        <w:spacing w:after="0"/>
        <w:rPr>
          <w:rStyle w:val="SubtleEmphasis"/>
          <w:rFonts w:ascii="Times New Roman" w:hAnsi="Times New Roman" w:cs="Times New Roman"/>
          <w:iCs w:val="0"/>
          <w:sz w:val="16"/>
          <w:szCs w:val="16"/>
        </w:rPr>
      </w:pPr>
    </w:p>
    <w:p w14:paraId="57810E2A" w14:textId="2E7E2B9F" w:rsidR="00EE3CCE" w:rsidRPr="0095257B" w:rsidRDefault="00EE3CCE" w:rsidP="00593339">
      <w:pPr>
        <w:spacing w:after="0"/>
        <w:rPr>
          <w:rFonts w:ascii="Times New Roman" w:hAnsi="Times New Roman" w:cs="Times New Roman"/>
          <w:i/>
          <w:sz w:val="16"/>
          <w:szCs w:val="16"/>
        </w:rPr>
      </w:pPr>
      <w:r w:rsidRPr="0095257B">
        <w:rPr>
          <w:rStyle w:val="SubtleEmphasis"/>
          <w:rFonts w:ascii="Times New Roman" w:hAnsi="Times New Roman" w:cs="Times New Roman"/>
          <w:iCs w:val="0"/>
          <w:sz w:val="16"/>
          <w:szCs w:val="16"/>
        </w:rPr>
        <w:t xml:space="preserve">If you have a comment, opinion or question during the meeting, please dial in to 603-758-1447 or email directly to </w:t>
      </w:r>
      <w:hyperlink r:id="rId9" w:tgtFrame="_blank" w:history="1">
        <w:r w:rsidRPr="0095257B">
          <w:rPr>
            <w:rStyle w:val="Hyperlink"/>
            <w:rFonts w:ascii="Times New Roman" w:hAnsi="Times New Roman" w:cs="Times New Roman"/>
            <w:iCs/>
            <w:color w:val="1A73E8"/>
            <w:sz w:val="16"/>
            <w:szCs w:val="16"/>
            <w:shd w:val="clear" w:color="auto" w:fill="FFFFFF"/>
          </w:rPr>
          <w:t>nhpltrustees@gmail.com</w:t>
        </w:r>
      </w:hyperlink>
      <w:r w:rsidRPr="0095257B">
        <w:rPr>
          <w:rFonts w:ascii="Times New Roman" w:hAnsi="Times New Roman" w:cs="Times New Roman"/>
          <w:iCs/>
          <w:sz w:val="16"/>
          <w:szCs w:val="16"/>
        </w:rPr>
        <w:t xml:space="preserve"> and </w:t>
      </w:r>
      <w:r w:rsidRPr="0095257B">
        <w:rPr>
          <w:rFonts w:ascii="Times New Roman" w:hAnsi="Times New Roman" w:cs="Times New Roman"/>
          <w:i/>
          <w:sz w:val="16"/>
          <w:szCs w:val="16"/>
        </w:rPr>
        <w:t>your email will be read aloud during the meeting.</w:t>
      </w:r>
    </w:p>
    <w:p w14:paraId="395C4E2D" w14:textId="77777777" w:rsidR="0095257B" w:rsidRPr="0095257B" w:rsidRDefault="0095257B" w:rsidP="00593339">
      <w:pPr>
        <w:spacing w:after="0"/>
        <w:rPr>
          <w:rFonts w:ascii="Times New Roman" w:hAnsi="Times New Roman" w:cs="Times New Roman"/>
          <w:iCs/>
          <w:sz w:val="16"/>
          <w:szCs w:val="16"/>
        </w:rPr>
      </w:pPr>
    </w:p>
    <w:p w14:paraId="03E28E94" w14:textId="25848794" w:rsidR="00F33549" w:rsidRPr="0095257B" w:rsidRDefault="00F33549" w:rsidP="00593339">
      <w:pPr>
        <w:spacing w:after="0"/>
        <w:rPr>
          <w:rFonts w:ascii="Times New Roman" w:hAnsi="Times New Roman" w:cs="Times New Roman"/>
          <w:sz w:val="20"/>
          <w:szCs w:val="20"/>
        </w:rPr>
      </w:pPr>
    </w:p>
    <w:p w14:paraId="6FC4E9B8" w14:textId="042E6E8A" w:rsidR="00EE3CCE" w:rsidRPr="0095257B" w:rsidRDefault="005A5A8E" w:rsidP="00F33549">
      <w:pPr>
        <w:pStyle w:val="ListParagraph"/>
        <w:numPr>
          <w:ilvl w:val="0"/>
          <w:numId w:val="27"/>
        </w:numPr>
        <w:spacing w:after="0"/>
        <w:rPr>
          <w:rFonts w:ascii="Times New Roman" w:hAnsi="Times New Roman" w:cs="Times New Roman"/>
          <w:bCs/>
          <w:sz w:val="20"/>
          <w:szCs w:val="20"/>
        </w:rPr>
      </w:pPr>
      <w:bookmarkStart w:id="1" w:name="_Hlk15618722"/>
      <w:r w:rsidRPr="0095257B">
        <w:rPr>
          <w:rFonts w:ascii="Times New Roman" w:hAnsi="Times New Roman" w:cs="Times New Roman"/>
          <w:bCs/>
          <w:sz w:val="20"/>
          <w:szCs w:val="20"/>
        </w:rPr>
        <w:t xml:space="preserve">Call to Order by the Chair </w:t>
      </w:r>
      <w:r w:rsidR="0095257B">
        <w:rPr>
          <w:rFonts w:ascii="Times New Roman" w:hAnsi="Times New Roman" w:cs="Times New Roman"/>
          <w:bCs/>
          <w:sz w:val="20"/>
          <w:szCs w:val="20"/>
        </w:rPr>
        <w:t xml:space="preserve">Kathleen Kilgore at 11:32 am. </w:t>
      </w:r>
    </w:p>
    <w:p w14:paraId="3316FACF" w14:textId="77777777" w:rsidR="00E927B3" w:rsidRPr="0095257B" w:rsidRDefault="00E927B3" w:rsidP="00E927B3">
      <w:pPr>
        <w:pStyle w:val="ListParagraph"/>
        <w:spacing w:after="0"/>
        <w:rPr>
          <w:rFonts w:ascii="Times New Roman" w:hAnsi="Times New Roman" w:cs="Times New Roman"/>
          <w:bCs/>
          <w:sz w:val="20"/>
          <w:szCs w:val="20"/>
        </w:rPr>
      </w:pPr>
    </w:p>
    <w:p w14:paraId="39330C57" w14:textId="53937E5E" w:rsidR="005A5A8E" w:rsidRPr="0095257B" w:rsidRDefault="005A5A8E" w:rsidP="005A5A8E">
      <w:pPr>
        <w:pStyle w:val="ListParagraph"/>
        <w:numPr>
          <w:ilvl w:val="0"/>
          <w:numId w:val="27"/>
        </w:numPr>
        <w:spacing w:after="0"/>
        <w:rPr>
          <w:rFonts w:ascii="Times New Roman" w:hAnsi="Times New Roman" w:cs="Times New Roman"/>
          <w:bCs/>
          <w:sz w:val="20"/>
          <w:szCs w:val="20"/>
          <w:u w:val="single"/>
        </w:rPr>
      </w:pPr>
      <w:r w:rsidRPr="0095257B">
        <w:rPr>
          <w:rFonts w:ascii="Times New Roman" w:hAnsi="Times New Roman" w:cs="Times New Roman"/>
          <w:bCs/>
          <w:sz w:val="20"/>
          <w:szCs w:val="20"/>
          <w:u w:val="single"/>
        </w:rPr>
        <w:t>New Business</w:t>
      </w:r>
    </w:p>
    <w:p w14:paraId="5C63BEFA" w14:textId="77777777" w:rsidR="009E0ACE" w:rsidRPr="0095257B" w:rsidRDefault="009E0ACE" w:rsidP="009E0ACE">
      <w:pPr>
        <w:pStyle w:val="ListParagraph"/>
        <w:spacing w:after="0"/>
        <w:rPr>
          <w:rFonts w:ascii="Times New Roman" w:hAnsi="Times New Roman" w:cs="Times New Roman"/>
          <w:bCs/>
          <w:sz w:val="20"/>
          <w:szCs w:val="20"/>
          <w:u w:val="single"/>
        </w:rPr>
      </w:pPr>
    </w:p>
    <w:p w14:paraId="0C72E40F" w14:textId="77777777" w:rsidR="0095257B" w:rsidRPr="0095257B" w:rsidRDefault="00F24DAC" w:rsidP="00F24DAC">
      <w:pPr>
        <w:pStyle w:val="ListParagraph"/>
        <w:numPr>
          <w:ilvl w:val="0"/>
          <w:numId w:val="29"/>
        </w:numPr>
        <w:spacing w:after="0"/>
        <w:rPr>
          <w:rFonts w:ascii="Times New Roman" w:hAnsi="Times New Roman" w:cs="Times New Roman"/>
          <w:b/>
          <w:sz w:val="20"/>
          <w:szCs w:val="20"/>
        </w:rPr>
      </w:pPr>
      <w:r w:rsidRPr="0095257B">
        <w:rPr>
          <w:rFonts w:ascii="Times New Roman" w:hAnsi="Times New Roman" w:cs="Times New Roman"/>
          <w:b/>
          <w:sz w:val="20"/>
          <w:szCs w:val="20"/>
        </w:rPr>
        <w:t>Project Financial Review and Submittal Procedures for Payment</w:t>
      </w:r>
      <w:r w:rsidR="0095257B" w:rsidRPr="0095257B">
        <w:rPr>
          <w:rFonts w:ascii="Times New Roman" w:hAnsi="Times New Roman" w:cs="Times New Roman"/>
          <w:b/>
          <w:sz w:val="20"/>
          <w:szCs w:val="20"/>
        </w:rPr>
        <w:t>.</w:t>
      </w:r>
    </w:p>
    <w:p w14:paraId="11B43226" w14:textId="77777777" w:rsidR="0095257B" w:rsidRDefault="0095257B" w:rsidP="0095257B">
      <w:pPr>
        <w:spacing w:after="0"/>
        <w:ind w:left="1080"/>
        <w:rPr>
          <w:rFonts w:ascii="Times New Roman" w:hAnsi="Times New Roman" w:cs="Times New Roman"/>
          <w:bCs/>
          <w:sz w:val="20"/>
          <w:szCs w:val="20"/>
        </w:rPr>
      </w:pPr>
      <w:r w:rsidRPr="0095257B">
        <w:rPr>
          <w:rFonts w:ascii="Times New Roman" w:hAnsi="Times New Roman" w:cs="Times New Roman"/>
          <w:bCs/>
          <w:sz w:val="20"/>
          <w:szCs w:val="20"/>
        </w:rPr>
        <w:t xml:space="preserve">Extensive discussion </w:t>
      </w:r>
      <w:r>
        <w:rPr>
          <w:rFonts w:ascii="Times New Roman" w:hAnsi="Times New Roman" w:cs="Times New Roman"/>
          <w:bCs/>
          <w:sz w:val="20"/>
          <w:szCs w:val="20"/>
        </w:rPr>
        <w:t xml:space="preserve">regarding the procedure for payments of upcoming submittals. Additional discussion on obtaining a final GMP budget so that a baseline can be established. Moving forward if there are change orders, savings or additional cost items this can be more easily determined. The budget will be in flux until all the subcontracts are awarded. Further, there may be changes to materials, mechanicals and methods that effect the budget. </w:t>
      </w:r>
      <w:r w:rsidRPr="0095257B">
        <w:rPr>
          <w:rFonts w:ascii="Times New Roman" w:hAnsi="Times New Roman" w:cs="Times New Roman"/>
          <w:bCs/>
          <w:sz w:val="20"/>
          <w:szCs w:val="20"/>
        </w:rPr>
        <w:t xml:space="preserve"> </w:t>
      </w:r>
      <w:r>
        <w:rPr>
          <w:rFonts w:ascii="Times New Roman" w:hAnsi="Times New Roman" w:cs="Times New Roman"/>
          <w:bCs/>
          <w:sz w:val="20"/>
          <w:szCs w:val="20"/>
        </w:rPr>
        <w:t xml:space="preserve">The final GMP will be issued as soon as all subs are selected. </w:t>
      </w:r>
    </w:p>
    <w:p w14:paraId="6996C9E9" w14:textId="77777777" w:rsidR="0095257B" w:rsidRDefault="0095257B" w:rsidP="0095257B">
      <w:pPr>
        <w:spacing w:after="0"/>
        <w:ind w:left="1080"/>
        <w:rPr>
          <w:rFonts w:ascii="Times New Roman" w:hAnsi="Times New Roman" w:cs="Times New Roman"/>
          <w:bCs/>
          <w:sz w:val="20"/>
          <w:szCs w:val="20"/>
        </w:rPr>
      </w:pPr>
    </w:p>
    <w:p w14:paraId="7BDF5971" w14:textId="0228636C" w:rsidR="0095257B" w:rsidRDefault="0095257B" w:rsidP="0095257B">
      <w:pPr>
        <w:spacing w:after="0"/>
        <w:ind w:left="1080"/>
        <w:rPr>
          <w:rFonts w:ascii="Times New Roman" w:hAnsi="Times New Roman" w:cs="Times New Roman"/>
          <w:bCs/>
          <w:sz w:val="20"/>
          <w:szCs w:val="20"/>
        </w:rPr>
      </w:pPr>
      <w:r>
        <w:rPr>
          <w:rFonts w:ascii="Times New Roman" w:hAnsi="Times New Roman" w:cs="Times New Roman"/>
          <w:bCs/>
          <w:sz w:val="20"/>
          <w:szCs w:val="20"/>
        </w:rPr>
        <w:t xml:space="preserve">The comingling of the bond, capital reserve and unappropriated funds balance accounts was discussed. It was agreed that further discussion with the town’s finance director, Ryan Cornwell, was needed as the methodology would be to use the bond </w:t>
      </w:r>
      <w:r w:rsidR="00A7527D">
        <w:rPr>
          <w:rFonts w:ascii="Times New Roman" w:hAnsi="Times New Roman" w:cs="Times New Roman"/>
          <w:bCs/>
          <w:sz w:val="20"/>
          <w:szCs w:val="20"/>
        </w:rPr>
        <w:t xml:space="preserve">and unassigned funds </w:t>
      </w:r>
      <w:r>
        <w:rPr>
          <w:rFonts w:ascii="Times New Roman" w:hAnsi="Times New Roman" w:cs="Times New Roman"/>
          <w:bCs/>
          <w:sz w:val="20"/>
          <w:szCs w:val="20"/>
        </w:rPr>
        <w:t xml:space="preserve">money first. </w:t>
      </w:r>
      <w:r w:rsidR="00A7527D">
        <w:rPr>
          <w:rFonts w:ascii="Times New Roman" w:hAnsi="Times New Roman" w:cs="Times New Roman"/>
          <w:bCs/>
          <w:sz w:val="20"/>
          <w:szCs w:val="20"/>
        </w:rPr>
        <w:t xml:space="preserve">Once an invoice/requisition is approved by the Trustees a formal letter of application for payment will be signed by the chair. Mike will also issue a letter as per his review and approval. The Architect, Doug Shilo of Lavallee Brensinger will need to sign off on the invoice as well. All documents to be submitted to Ryan and then presented to the town administrator/select board for approval and payment. </w:t>
      </w:r>
    </w:p>
    <w:p w14:paraId="72FE34BE" w14:textId="77777777" w:rsidR="0095257B" w:rsidRDefault="0095257B" w:rsidP="0095257B">
      <w:pPr>
        <w:spacing w:after="0"/>
        <w:ind w:left="1080"/>
        <w:rPr>
          <w:rFonts w:ascii="Times New Roman" w:hAnsi="Times New Roman" w:cs="Times New Roman"/>
          <w:bCs/>
          <w:sz w:val="20"/>
          <w:szCs w:val="20"/>
        </w:rPr>
      </w:pPr>
    </w:p>
    <w:p w14:paraId="780D71B6" w14:textId="63826720" w:rsidR="00A7527D" w:rsidRDefault="0095257B" w:rsidP="00A7527D">
      <w:pPr>
        <w:spacing w:after="0"/>
        <w:ind w:left="1080"/>
        <w:rPr>
          <w:rFonts w:ascii="Times New Roman" w:hAnsi="Times New Roman" w:cs="Times New Roman"/>
          <w:bCs/>
          <w:sz w:val="20"/>
          <w:szCs w:val="20"/>
        </w:rPr>
      </w:pPr>
      <w:r w:rsidRPr="0095257B">
        <w:rPr>
          <w:rFonts w:ascii="Times New Roman" w:hAnsi="Times New Roman" w:cs="Times New Roman"/>
          <w:b/>
          <w:sz w:val="20"/>
          <w:szCs w:val="20"/>
        </w:rPr>
        <w:t>Action:</w:t>
      </w:r>
      <w:r>
        <w:rPr>
          <w:rFonts w:ascii="Times New Roman" w:hAnsi="Times New Roman" w:cs="Times New Roman"/>
          <w:bCs/>
          <w:sz w:val="20"/>
          <w:szCs w:val="20"/>
        </w:rPr>
        <w:t xml:space="preserve"> K. Kilgore to contact and further discuss </w:t>
      </w:r>
      <w:r w:rsidR="00A7527D">
        <w:rPr>
          <w:rFonts w:ascii="Times New Roman" w:hAnsi="Times New Roman" w:cs="Times New Roman"/>
          <w:bCs/>
          <w:sz w:val="20"/>
          <w:szCs w:val="20"/>
        </w:rPr>
        <w:t xml:space="preserve">payment schedule/method </w:t>
      </w:r>
      <w:r>
        <w:rPr>
          <w:rFonts w:ascii="Times New Roman" w:hAnsi="Times New Roman" w:cs="Times New Roman"/>
          <w:bCs/>
          <w:sz w:val="20"/>
          <w:szCs w:val="20"/>
        </w:rPr>
        <w:t xml:space="preserve">with Ryan Cornwell.  </w:t>
      </w:r>
      <w:r w:rsidR="00A7527D">
        <w:rPr>
          <w:rFonts w:ascii="Times New Roman" w:hAnsi="Times New Roman" w:cs="Times New Roman"/>
          <w:bCs/>
          <w:sz w:val="20"/>
          <w:szCs w:val="20"/>
        </w:rPr>
        <w:br/>
      </w:r>
      <w:r w:rsidR="00A7527D">
        <w:rPr>
          <w:rFonts w:ascii="Times New Roman" w:hAnsi="Times New Roman" w:cs="Times New Roman"/>
          <w:bCs/>
          <w:sz w:val="20"/>
          <w:szCs w:val="20"/>
        </w:rPr>
        <w:br/>
        <w:t xml:space="preserve">The Trustees were presented with an invoice, dated September 14, 2020 for </w:t>
      </w:r>
      <w:r w:rsidR="003D3E27">
        <w:rPr>
          <w:rFonts w:ascii="Times New Roman" w:hAnsi="Times New Roman" w:cs="Times New Roman"/>
          <w:bCs/>
          <w:sz w:val="20"/>
          <w:szCs w:val="20"/>
        </w:rPr>
        <w:t>p</w:t>
      </w:r>
      <w:r w:rsidR="00A7527D">
        <w:rPr>
          <w:rFonts w:ascii="Times New Roman" w:hAnsi="Times New Roman" w:cs="Times New Roman"/>
          <w:bCs/>
          <w:sz w:val="20"/>
          <w:szCs w:val="20"/>
        </w:rPr>
        <w:t xml:space="preserve">re-construction service by construction manager BPS (Bonnet, Page &amp; Stone) in the amount of $3,500. </w:t>
      </w:r>
      <w:r w:rsidR="00A7527D">
        <w:rPr>
          <w:rFonts w:ascii="Times New Roman" w:hAnsi="Times New Roman" w:cs="Times New Roman"/>
          <w:bCs/>
          <w:sz w:val="20"/>
          <w:szCs w:val="20"/>
        </w:rPr>
        <w:br/>
      </w:r>
    </w:p>
    <w:p w14:paraId="158C1607" w14:textId="24D4CBEA" w:rsidR="00A7527D" w:rsidRDefault="00A7527D" w:rsidP="00A7527D">
      <w:pPr>
        <w:spacing w:after="0"/>
        <w:ind w:left="1080"/>
        <w:rPr>
          <w:rFonts w:ascii="Times New Roman" w:hAnsi="Times New Roman" w:cs="Times New Roman"/>
          <w:bCs/>
          <w:sz w:val="20"/>
          <w:szCs w:val="20"/>
        </w:rPr>
      </w:pPr>
      <w:r>
        <w:rPr>
          <w:rFonts w:ascii="Times New Roman" w:hAnsi="Times New Roman" w:cs="Times New Roman"/>
          <w:b/>
          <w:sz w:val="20"/>
          <w:szCs w:val="20"/>
        </w:rPr>
        <w:t>Motion:</w:t>
      </w:r>
      <w:r>
        <w:rPr>
          <w:rFonts w:ascii="Times New Roman" w:hAnsi="Times New Roman" w:cs="Times New Roman"/>
          <w:bCs/>
          <w:sz w:val="20"/>
          <w:szCs w:val="20"/>
        </w:rPr>
        <w:t xml:space="preserve"> A motion to approve for payment the BPS invoice dated 14 September 2020 for pre-construction services in the amount of $3500.00 as per construction management agreement dated 14 April 2020 provided the performance bond is received was made by J. Brandt, seconded by K. Kilgore. </w:t>
      </w:r>
    </w:p>
    <w:p w14:paraId="24F3481D" w14:textId="77777777" w:rsidR="00A7527D" w:rsidRDefault="00A7527D" w:rsidP="00A7527D">
      <w:pPr>
        <w:spacing w:after="0"/>
        <w:ind w:left="1080"/>
        <w:rPr>
          <w:rFonts w:ascii="Times New Roman" w:hAnsi="Times New Roman" w:cs="Times New Roman"/>
          <w:bCs/>
          <w:sz w:val="20"/>
          <w:szCs w:val="20"/>
        </w:rPr>
      </w:pPr>
      <w:r>
        <w:rPr>
          <w:rFonts w:ascii="Times New Roman" w:hAnsi="Times New Roman" w:cs="Times New Roman"/>
          <w:b/>
          <w:sz w:val="20"/>
          <w:szCs w:val="20"/>
        </w:rPr>
        <w:t>Vote:</w:t>
      </w:r>
      <w:r>
        <w:rPr>
          <w:rFonts w:ascii="Times New Roman" w:hAnsi="Times New Roman" w:cs="Times New Roman"/>
          <w:bCs/>
          <w:sz w:val="20"/>
          <w:szCs w:val="20"/>
        </w:rPr>
        <w:t xml:space="preserve"> 3-0, unanimously agreed, passes. </w:t>
      </w:r>
    </w:p>
    <w:p w14:paraId="53203B7F" w14:textId="77777777" w:rsidR="00A7527D" w:rsidRDefault="00A7527D" w:rsidP="00A7527D">
      <w:pPr>
        <w:spacing w:after="0"/>
        <w:ind w:left="1080"/>
        <w:rPr>
          <w:rFonts w:ascii="Times New Roman" w:hAnsi="Times New Roman" w:cs="Times New Roman"/>
          <w:bCs/>
          <w:sz w:val="20"/>
          <w:szCs w:val="20"/>
        </w:rPr>
      </w:pPr>
    </w:p>
    <w:p w14:paraId="12651D82" w14:textId="77777777" w:rsidR="00A7527D" w:rsidRDefault="00A7527D" w:rsidP="00A7527D">
      <w:pPr>
        <w:spacing w:after="0"/>
        <w:ind w:left="1080"/>
        <w:rPr>
          <w:rFonts w:ascii="Times New Roman" w:hAnsi="Times New Roman" w:cs="Times New Roman"/>
          <w:bCs/>
          <w:sz w:val="20"/>
          <w:szCs w:val="20"/>
        </w:rPr>
      </w:pPr>
      <w:r>
        <w:rPr>
          <w:rFonts w:ascii="Times New Roman" w:hAnsi="Times New Roman" w:cs="Times New Roman"/>
          <w:bCs/>
          <w:sz w:val="20"/>
          <w:szCs w:val="20"/>
        </w:rPr>
        <w:t xml:space="preserve">The first requisition for project payment was also received and thoroughly reviewed by the trustees and building committee advisor Michael Castagna. The amount due, $58,053.31. </w:t>
      </w:r>
    </w:p>
    <w:p w14:paraId="78427D02" w14:textId="77777777" w:rsidR="00A7527D" w:rsidRDefault="00A7527D" w:rsidP="00A7527D">
      <w:pPr>
        <w:spacing w:after="0"/>
        <w:ind w:left="1080"/>
        <w:rPr>
          <w:rFonts w:ascii="Times New Roman" w:hAnsi="Times New Roman" w:cs="Times New Roman"/>
          <w:bCs/>
          <w:sz w:val="20"/>
          <w:szCs w:val="20"/>
        </w:rPr>
      </w:pPr>
    </w:p>
    <w:p w14:paraId="0D0D8588" w14:textId="7BC89806" w:rsidR="00A7527D" w:rsidRDefault="00A7527D" w:rsidP="00A7527D">
      <w:pPr>
        <w:spacing w:after="0"/>
        <w:ind w:left="1080"/>
        <w:rPr>
          <w:rFonts w:ascii="Times New Roman" w:hAnsi="Times New Roman" w:cs="Times New Roman"/>
          <w:bCs/>
          <w:sz w:val="20"/>
          <w:szCs w:val="20"/>
        </w:rPr>
      </w:pPr>
      <w:r w:rsidRPr="00A7527D">
        <w:rPr>
          <w:rFonts w:ascii="Times New Roman" w:hAnsi="Times New Roman" w:cs="Times New Roman"/>
          <w:b/>
          <w:sz w:val="20"/>
          <w:szCs w:val="20"/>
        </w:rPr>
        <w:t>Motion</w:t>
      </w:r>
      <w:r>
        <w:rPr>
          <w:rFonts w:ascii="Times New Roman" w:hAnsi="Times New Roman" w:cs="Times New Roman"/>
          <w:bCs/>
          <w:sz w:val="20"/>
          <w:szCs w:val="20"/>
        </w:rPr>
        <w:t xml:space="preserve">: K. Kilgore made a motion to authorize the payment of the BPS requisition number 1, dated 15 September 2020 in the amount of $58,053.31 once the performance bond is received. Seconded by S. Leonardi. </w:t>
      </w:r>
    </w:p>
    <w:p w14:paraId="5AC85852" w14:textId="77777777" w:rsidR="00A7527D" w:rsidRDefault="00A7527D" w:rsidP="00A7527D">
      <w:pPr>
        <w:spacing w:after="0"/>
        <w:ind w:left="1080"/>
        <w:rPr>
          <w:rFonts w:ascii="Times New Roman" w:hAnsi="Times New Roman" w:cs="Times New Roman"/>
          <w:bCs/>
          <w:sz w:val="20"/>
          <w:szCs w:val="20"/>
        </w:rPr>
      </w:pPr>
      <w:r>
        <w:rPr>
          <w:rFonts w:ascii="Times New Roman" w:hAnsi="Times New Roman" w:cs="Times New Roman"/>
          <w:b/>
          <w:sz w:val="20"/>
          <w:szCs w:val="20"/>
        </w:rPr>
        <w:t>Vote:</w:t>
      </w:r>
      <w:r>
        <w:rPr>
          <w:rFonts w:ascii="Times New Roman" w:hAnsi="Times New Roman" w:cs="Times New Roman"/>
          <w:bCs/>
          <w:sz w:val="20"/>
          <w:szCs w:val="20"/>
        </w:rPr>
        <w:t xml:space="preserve"> 3-0, unanimously agreed, passes. </w:t>
      </w:r>
    </w:p>
    <w:p w14:paraId="45EC2068" w14:textId="597D0FD8" w:rsidR="00F24DAC" w:rsidRPr="0095257B" w:rsidRDefault="00F24DAC" w:rsidP="00A7527D">
      <w:pPr>
        <w:spacing w:after="0"/>
        <w:ind w:left="1080"/>
        <w:rPr>
          <w:rFonts w:ascii="Times New Roman" w:hAnsi="Times New Roman" w:cs="Times New Roman"/>
          <w:bCs/>
          <w:sz w:val="20"/>
          <w:szCs w:val="20"/>
        </w:rPr>
      </w:pPr>
    </w:p>
    <w:p w14:paraId="3757FC15" w14:textId="7FCAABA3" w:rsidR="00F24DAC" w:rsidRDefault="00F24DAC" w:rsidP="00F24DAC">
      <w:pPr>
        <w:pStyle w:val="ListParagraph"/>
        <w:numPr>
          <w:ilvl w:val="0"/>
          <w:numId w:val="29"/>
        </w:numPr>
        <w:spacing w:after="0"/>
        <w:rPr>
          <w:rFonts w:ascii="Times New Roman" w:hAnsi="Times New Roman" w:cs="Times New Roman"/>
          <w:bCs/>
          <w:sz w:val="20"/>
          <w:szCs w:val="20"/>
        </w:rPr>
      </w:pPr>
      <w:r w:rsidRPr="0095257B">
        <w:rPr>
          <w:rFonts w:ascii="Times New Roman" w:hAnsi="Times New Roman" w:cs="Times New Roman"/>
          <w:bCs/>
          <w:sz w:val="20"/>
          <w:szCs w:val="20"/>
        </w:rPr>
        <w:t>Bid Recommendation(s) Review and Approval(s)</w:t>
      </w:r>
      <w:r w:rsidR="00B139E6">
        <w:rPr>
          <w:rFonts w:ascii="Times New Roman" w:hAnsi="Times New Roman" w:cs="Times New Roman"/>
          <w:bCs/>
          <w:sz w:val="20"/>
          <w:szCs w:val="20"/>
        </w:rPr>
        <w:br/>
      </w:r>
      <w:r w:rsidR="00B139E6">
        <w:rPr>
          <w:rFonts w:ascii="Times New Roman" w:hAnsi="Times New Roman" w:cs="Times New Roman"/>
          <w:bCs/>
          <w:sz w:val="20"/>
          <w:szCs w:val="20"/>
        </w:rPr>
        <w:br/>
        <w:t>The trustees selected the contractor bids as recommended by BPS and reviewed by M. Castagna for the following:</w:t>
      </w:r>
      <w:r w:rsidR="00B139E6">
        <w:rPr>
          <w:rFonts w:ascii="Times New Roman" w:hAnsi="Times New Roman" w:cs="Times New Roman"/>
          <w:bCs/>
          <w:sz w:val="20"/>
          <w:szCs w:val="20"/>
        </w:rPr>
        <w:br/>
      </w:r>
    </w:p>
    <w:p w14:paraId="0D800675" w14:textId="4945DE19" w:rsidR="00B139E6" w:rsidRPr="00B139E6" w:rsidRDefault="00B139E6" w:rsidP="00B139E6">
      <w:pPr>
        <w:pStyle w:val="ListParagraph"/>
        <w:numPr>
          <w:ilvl w:val="0"/>
          <w:numId w:val="32"/>
        </w:numPr>
        <w:spacing w:after="0"/>
        <w:rPr>
          <w:rFonts w:ascii="Times New Roman" w:hAnsi="Times New Roman" w:cs="Times New Roman"/>
          <w:bCs/>
          <w:sz w:val="20"/>
          <w:szCs w:val="20"/>
        </w:rPr>
      </w:pPr>
      <w:r w:rsidRPr="00B139E6">
        <w:rPr>
          <w:rFonts w:ascii="Times New Roman" w:hAnsi="Times New Roman" w:cs="Times New Roman"/>
          <w:bCs/>
          <w:sz w:val="20"/>
          <w:szCs w:val="20"/>
        </w:rPr>
        <w:t>Acoustical Ceiling Tiles: All-Bright Systems of Salem, NH in the amount of $5</w:t>
      </w:r>
      <w:r>
        <w:rPr>
          <w:rFonts w:ascii="Times New Roman" w:hAnsi="Times New Roman" w:cs="Times New Roman"/>
          <w:bCs/>
          <w:sz w:val="20"/>
          <w:szCs w:val="20"/>
        </w:rPr>
        <w:t>5</w:t>
      </w:r>
      <w:r w:rsidRPr="00B139E6">
        <w:rPr>
          <w:rFonts w:ascii="Times New Roman" w:hAnsi="Times New Roman" w:cs="Times New Roman"/>
          <w:bCs/>
          <w:sz w:val="20"/>
          <w:szCs w:val="20"/>
        </w:rPr>
        <w:t>,900. It was noted that this could potentially result in a project savings of $2000.00</w:t>
      </w:r>
      <w:r w:rsidRPr="00B139E6">
        <w:rPr>
          <w:rFonts w:ascii="Times New Roman" w:hAnsi="Times New Roman" w:cs="Times New Roman"/>
          <w:bCs/>
          <w:sz w:val="20"/>
          <w:szCs w:val="20"/>
        </w:rPr>
        <w:br/>
      </w:r>
      <w:r w:rsidRPr="00B139E6">
        <w:rPr>
          <w:rFonts w:ascii="Times New Roman" w:hAnsi="Times New Roman" w:cs="Times New Roman"/>
          <w:bCs/>
          <w:sz w:val="20"/>
          <w:szCs w:val="20"/>
        </w:rPr>
        <w:br/>
      </w:r>
      <w:r w:rsidRPr="00B139E6">
        <w:rPr>
          <w:rFonts w:ascii="Times New Roman" w:hAnsi="Times New Roman" w:cs="Times New Roman"/>
          <w:b/>
          <w:sz w:val="20"/>
          <w:szCs w:val="20"/>
        </w:rPr>
        <w:t>Motion</w:t>
      </w:r>
      <w:r w:rsidRPr="00B139E6">
        <w:rPr>
          <w:rFonts w:ascii="Times New Roman" w:hAnsi="Times New Roman" w:cs="Times New Roman"/>
          <w:bCs/>
          <w:sz w:val="20"/>
          <w:szCs w:val="20"/>
        </w:rPr>
        <w:t>: J. Brandt made a motion to accept the bid recommendation made by BPS and award the ACT contract to All-Bright Systems of Salem, NH in the amount of $5</w:t>
      </w:r>
      <w:r>
        <w:rPr>
          <w:rFonts w:ascii="Times New Roman" w:hAnsi="Times New Roman" w:cs="Times New Roman"/>
          <w:bCs/>
          <w:sz w:val="20"/>
          <w:szCs w:val="20"/>
        </w:rPr>
        <w:t>5</w:t>
      </w:r>
      <w:r w:rsidRPr="00B139E6">
        <w:rPr>
          <w:rFonts w:ascii="Times New Roman" w:hAnsi="Times New Roman" w:cs="Times New Roman"/>
          <w:bCs/>
          <w:sz w:val="20"/>
          <w:szCs w:val="20"/>
        </w:rPr>
        <w:t xml:space="preserve">,900.  Seconded by K. Kilgore. </w:t>
      </w:r>
    </w:p>
    <w:p w14:paraId="27248DD2" w14:textId="0C003A56" w:rsidR="00B139E6" w:rsidRPr="00B139E6" w:rsidRDefault="00B139E6" w:rsidP="00B139E6">
      <w:pPr>
        <w:spacing w:after="0"/>
        <w:ind w:left="1440"/>
        <w:rPr>
          <w:rFonts w:ascii="Times New Roman" w:hAnsi="Times New Roman" w:cs="Times New Roman"/>
          <w:bCs/>
          <w:sz w:val="20"/>
          <w:szCs w:val="20"/>
        </w:rPr>
      </w:pPr>
      <w:r>
        <w:rPr>
          <w:rFonts w:ascii="Times New Roman" w:hAnsi="Times New Roman" w:cs="Times New Roman"/>
          <w:b/>
          <w:sz w:val="20"/>
          <w:szCs w:val="20"/>
        </w:rPr>
        <w:t>Vote:</w:t>
      </w:r>
      <w:r>
        <w:rPr>
          <w:rFonts w:ascii="Times New Roman" w:hAnsi="Times New Roman" w:cs="Times New Roman"/>
          <w:bCs/>
          <w:sz w:val="20"/>
          <w:szCs w:val="20"/>
        </w:rPr>
        <w:t xml:space="preserve"> 3-0, unanimously agreed, passes. </w:t>
      </w:r>
      <w:r w:rsidRPr="00B139E6">
        <w:rPr>
          <w:rFonts w:ascii="Times New Roman" w:hAnsi="Times New Roman" w:cs="Times New Roman"/>
          <w:bCs/>
          <w:sz w:val="20"/>
          <w:szCs w:val="20"/>
        </w:rPr>
        <w:br/>
      </w:r>
    </w:p>
    <w:p w14:paraId="593D5EF9" w14:textId="12E11A34" w:rsidR="00B139E6" w:rsidRPr="00B139E6" w:rsidRDefault="00B139E6" w:rsidP="00B139E6">
      <w:pPr>
        <w:pStyle w:val="ListParagraph"/>
        <w:numPr>
          <w:ilvl w:val="0"/>
          <w:numId w:val="32"/>
        </w:numPr>
        <w:spacing w:after="0"/>
        <w:rPr>
          <w:rFonts w:ascii="Times New Roman" w:hAnsi="Times New Roman" w:cs="Times New Roman"/>
          <w:bCs/>
          <w:sz w:val="20"/>
          <w:szCs w:val="20"/>
        </w:rPr>
      </w:pPr>
      <w:r>
        <w:rPr>
          <w:rFonts w:ascii="Times New Roman" w:hAnsi="Times New Roman" w:cs="Times New Roman"/>
          <w:bCs/>
          <w:sz w:val="20"/>
          <w:szCs w:val="20"/>
        </w:rPr>
        <w:t xml:space="preserve">Flooring: Triform Floor Covering of Hempstead, NH in the amount of $62,999.99. It was noted also, that there in a potential savings of $1450.01. </w:t>
      </w:r>
      <w:r>
        <w:rPr>
          <w:rFonts w:ascii="Times New Roman" w:hAnsi="Times New Roman" w:cs="Times New Roman"/>
          <w:bCs/>
          <w:sz w:val="20"/>
          <w:szCs w:val="20"/>
        </w:rPr>
        <w:br/>
      </w:r>
      <w:r>
        <w:rPr>
          <w:rFonts w:ascii="Times New Roman" w:hAnsi="Times New Roman" w:cs="Times New Roman"/>
          <w:bCs/>
          <w:sz w:val="20"/>
          <w:szCs w:val="20"/>
        </w:rPr>
        <w:br/>
      </w:r>
      <w:r w:rsidRPr="00B139E6">
        <w:rPr>
          <w:rFonts w:ascii="Times New Roman" w:hAnsi="Times New Roman" w:cs="Times New Roman"/>
          <w:b/>
          <w:sz w:val="20"/>
          <w:szCs w:val="20"/>
        </w:rPr>
        <w:t>Motion</w:t>
      </w:r>
      <w:r w:rsidRPr="00B139E6">
        <w:rPr>
          <w:rFonts w:ascii="Times New Roman" w:hAnsi="Times New Roman" w:cs="Times New Roman"/>
          <w:bCs/>
          <w:sz w:val="20"/>
          <w:szCs w:val="20"/>
        </w:rPr>
        <w:t xml:space="preserve">: J. Brandt made a motion to accept the bid recommendation made by BPS and award the </w:t>
      </w:r>
      <w:r>
        <w:rPr>
          <w:rFonts w:ascii="Times New Roman" w:hAnsi="Times New Roman" w:cs="Times New Roman"/>
          <w:bCs/>
          <w:sz w:val="20"/>
          <w:szCs w:val="20"/>
        </w:rPr>
        <w:t xml:space="preserve">Flooring </w:t>
      </w:r>
      <w:r w:rsidRPr="00B139E6">
        <w:rPr>
          <w:rFonts w:ascii="Times New Roman" w:hAnsi="Times New Roman" w:cs="Times New Roman"/>
          <w:bCs/>
          <w:sz w:val="20"/>
          <w:szCs w:val="20"/>
        </w:rPr>
        <w:t xml:space="preserve">contract to </w:t>
      </w:r>
      <w:r>
        <w:rPr>
          <w:rFonts w:ascii="Times New Roman" w:hAnsi="Times New Roman" w:cs="Times New Roman"/>
          <w:bCs/>
          <w:sz w:val="20"/>
          <w:szCs w:val="20"/>
        </w:rPr>
        <w:t xml:space="preserve">Triform Floor Covering </w:t>
      </w:r>
      <w:r w:rsidRPr="00B139E6">
        <w:rPr>
          <w:rFonts w:ascii="Times New Roman" w:hAnsi="Times New Roman" w:cs="Times New Roman"/>
          <w:bCs/>
          <w:sz w:val="20"/>
          <w:szCs w:val="20"/>
        </w:rPr>
        <w:t>in the amount of $</w:t>
      </w:r>
      <w:r>
        <w:rPr>
          <w:rFonts w:ascii="Times New Roman" w:hAnsi="Times New Roman" w:cs="Times New Roman"/>
          <w:bCs/>
          <w:sz w:val="20"/>
          <w:szCs w:val="20"/>
        </w:rPr>
        <w:t>62,999.99</w:t>
      </w:r>
      <w:r w:rsidRPr="00B139E6">
        <w:rPr>
          <w:rFonts w:ascii="Times New Roman" w:hAnsi="Times New Roman" w:cs="Times New Roman"/>
          <w:bCs/>
          <w:sz w:val="20"/>
          <w:szCs w:val="20"/>
        </w:rPr>
        <w:t xml:space="preserve">.  Seconded by K. Kilgore. </w:t>
      </w:r>
    </w:p>
    <w:p w14:paraId="3BC5E8BC" w14:textId="22714E33" w:rsidR="00B139E6" w:rsidRPr="00B139E6" w:rsidRDefault="00B139E6" w:rsidP="00B139E6">
      <w:pPr>
        <w:spacing w:after="0"/>
        <w:ind w:left="1440"/>
        <w:rPr>
          <w:rFonts w:ascii="Times New Roman" w:hAnsi="Times New Roman" w:cs="Times New Roman"/>
          <w:bCs/>
          <w:sz w:val="20"/>
          <w:szCs w:val="20"/>
        </w:rPr>
      </w:pPr>
      <w:r w:rsidRPr="00B139E6">
        <w:rPr>
          <w:rFonts w:ascii="Times New Roman" w:hAnsi="Times New Roman" w:cs="Times New Roman"/>
          <w:b/>
          <w:sz w:val="20"/>
          <w:szCs w:val="20"/>
        </w:rPr>
        <w:t>Vote:</w:t>
      </w:r>
      <w:r w:rsidRPr="00B139E6">
        <w:rPr>
          <w:rFonts w:ascii="Times New Roman" w:hAnsi="Times New Roman" w:cs="Times New Roman"/>
          <w:bCs/>
          <w:sz w:val="20"/>
          <w:szCs w:val="20"/>
        </w:rPr>
        <w:t xml:space="preserve"> 3-0, unanimously agreed, passes.</w:t>
      </w:r>
      <w:r w:rsidRPr="00B139E6">
        <w:rPr>
          <w:rFonts w:ascii="Times New Roman" w:hAnsi="Times New Roman" w:cs="Times New Roman"/>
          <w:bCs/>
          <w:sz w:val="20"/>
          <w:szCs w:val="20"/>
        </w:rPr>
        <w:br/>
      </w:r>
    </w:p>
    <w:p w14:paraId="2C3EAE0B" w14:textId="77777777" w:rsidR="00F24DAC" w:rsidRPr="0095257B" w:rsidRDefault="00F24DAC" w:rsidP="00F24DAC">
      <w:pPr>
        <w:pStyle w:val="ListParagraph"/>
        <w:spacing w:after="0"/>
        <w:ind w:left="1080"/>
        <w:rPr>
          <w:rFonts w:ascii="Times New Roman" w:hAnsi="Times New Roman" w:cs="Times New Roman"/>
          <w:bCs/>
          <w:sz w:val="20"/>
          <w:szCs w:val="20"/>
        </w:rPr>
      </w:pPr>
    </w:p>
    <w:p w14:paraId="0A56CBC5" w14:textId="6E0B77CB" w:rsidR="005A5A8E" w:rsidRPr="0095257B" w:rsidRDefault="005A5A8E" w:rsidP="005A5A8E">
      <w:pPr>
        <w:pStyle w:val="ListParagraph"/>
        <w:numPr>
          <w:ilvl w:val="0"/>
          <w:numId w:val="27"/>
        </w:numPr>
        <w:spacing w:after="0"/>
        <w:rPr>
          <w:rFonts w:ascii="Times New Roman" w:hAnsi="Times New Roman" w:cs="Times New Roman"/>
          <w:bCs/>
          <w:sz w:val="20"/>
          <w:szCs w:val="20"/>
          <w:u w:val="single"/>
        </w:rPr>
      </w:pPr>
      <w:r w:rsidRPr="0095257B">
        <w:rPr>
          <w:rFonts w:ascii="Times New Roman" w:hAnsi="Times New Roman" w:cs="Times New Roman"/>
          <w:bCs/>
          <w:sz w:val="20"/>
          <w:szCs w:val="20"/>
          <w:u w:val="single"/>
        </w:rPr>
        <w:t>Any Other Item that may legally come before the Board</w:t>
      </w:r>
    </w:p>
    <w:p w14:paraId="626C6A70" w14:textId="70E62B1A" w:rsidR="005A5A8E" w:rsidRPr="0095257B" w:rsidRDefault="00A7527D" w:rsidP="005A5A8E">
      <w:pPr>
        <w:pStyle w:val="ListParagraph"/>
        <w:spacing w:after="0"/>
        <w:rPr>
          <w:rFonts w:ascii="Times New Roman" w:hAnsi="Times New Roman" w:cs="Times New Roman"/>
          <w:bCs/>
          <w:sz w:val="20"/>
          <w:szCs w:val="20"/>
        </w:rPr>
      </w:pPr>
      <w:r>
        <w:rPr>
          <w:rFonts w:ascii="Times New Roman" w:hAnsi="Times New Roman" w:cs="Times New Roman"/>
          <w:bCs/>
          <w:sz w:val="20"/>
          <w:szCs w:val="20"/>
        </w:rPr>
        <w:t>None at this time</w:t>
      </w:r>
    </w:p>
    <w:p w14:paraId="19E9DF48" w14:textId="77777777" w:rsidR="0076726B" w:rsidRPr="0095257B" w:rsidRDefault="0076726B" w:rsidP="005A5A8E">
      <w:pPr>
        <w:pStyle w:val="ListParagraph"/>
        <w:spacing w:after="0"/>
        <w:rPr>
          <w:rFonts w:ascii="Times New Roman" w:hAnsi="Times New Roman" w:cs="Times New Roman"/>
          <w:bCs/>
          <w:sz w:val="20"/>
          <w:szCs w:val="20"/>
        </w:rPr>
      </w:pPr>
    </w:p>
    <w:p w14:paraId="07ECAB78" w14:textId="5DB0A588" w:rsidR="005A5A8E" w:rsidRPr="0095257B" w:rsidRDefault="00C34CD7" w:rsidP="005A5A8E">
      <w:pPr>
        <w:pStyle w:val="ListParagraph"/>
        <w:numPr>
          <w:ilvl w:val="0"/>
          <w:numId w:val="27"/>
        </w:numPr>
        <w:spacing w:after="0"/>
        <w:rPr>
          <w:rFonts w:ascii="Times New Roman" w:hAnsi="Times New Roman" w:cs="Times New Roman"/>
          <w:bCs/>
          <w:sz w:val="20"/>
          <w:szCs w:val="20"/>
          <w:u w:val="single"/>
        </w:rPr>
      </w:pPr>
      <w:r w:rsidRPr="0095257B">
        <w:rPr>
          <w:rFonts w:ascii="Times New Roman" w:hAnsi="Times New Roman" w:cs="Times New Roman"/>
          <w:bCs/>
          <w:sz w:val="20"/>
          <w:szCs w:val="20"/>
          <w:u w:val="single"/>
        </w:rPr>
        <w:t xml:space="preserve">Next Meeting / </w:t>
      </w:r>
      <w:r w:rsidR="005A5A8E" w:rsidRPr="0095257B">
        <w:rPr>
          <w:rFonts w:ascii="Times New Roman" w:hAnsi="Times New Roman" w:cs="Times New Roman"/>
          <w:bCs/>
          <w:sz w:val="20"/>
          <w:szCs w:val="20"/>
          <w:u w:val="single"/>
        </w:rPr>
        <w:t>Adjournment</w:t>
      </w:r>
      <w:bookmarkEnd w:id="1"/>
    </w:p>
    <w:p w14:paraId="5CCB2833" w14:textId="4A17BBBF" w:rsidR="002B4D7A" w:rsidRPr="00A7527D" w:rsidRDefault="00A7527D" w:rsidP="00A7527D">
      <w:pPr>
        <w:spacing w:after="0"/>
        <w:ind w:left="720"/>
        <w:rPr>
          <w:rFonts w:ascii="Times New Roman" w:hAnsi="Times New Roman" w:cs="Times New Roman"/>
          <w:bCs/>
          <w:sz w:val="20"/>
          <w:szCs w:val="20"/>
        </w:rPr>
      </w:pPr>
      <w:r w:rsidRPr="00A7527D">
        <w:rPr>
          <w:rFonts w:ascii="Times New Roman" w:hAnsi="Times New Roman" w:cs="Times New Roman"/>
          <w:bCs/>
          <w:sz w:val="20"/>
          <w:szCs w:val="20"/>
        </w:rPr>
        <w:t>Next meeting will be the regularly scheduled meeting for the month of October. Meeting adjourned at 1 pm.</w:t>
      </w:r>
    </w:p>
    <w:p w14:paraId="57312902" w14:textId="13FF0C65" w:rsidR="002B4D7A" w:rsidRPr="0095257B" w:rsidRDefault="002B4D7A" w:rsidP="002B4D7A">
      <w:pPr>
        <w:spacing w:after="0"/>
        <w:rPr>
          <w:rFonts w:ascii="Times New Roman" w:hAnsi="Times New Roman" w:cs="Times New Roman"/>
          <w:bCs/>
          <w:sz w:val="20"/>
          <w:szCs w:val="20"/>
          <w:u w:val="single"/>
        </w:rPr>
      </w:pPr>
    </w:p>
    <w:p w14:paraId="3A8B29ED" w14:textId="15786FE3" w:rsidR="002B4D7A" w:rsidRPr="0095257B" w:rsidRDefault="002B4D7A" w:rsidP="002B4D7A">
      <w:pPr>
        <w:spacing w:after="0"/>
        <w:rPr>
          <w:rFonts w:ascii="Times New Roman" w:hAnsi="Times New Roman" w:cs="Times New Roman"/>
          <w:bCs/>
          <w:sz w:val="20"/>
          <w:szCs w:val="20"/>
          <w:u w:val="single"/>
        </w:rPr>
      </w:pPr>
    </w:p>
    <w:p w14:paraId="48690C24" w14:textId="01038F28" w:rsidR="000055BE" w:rsidRPr="0095257B" w:rsidRDefault="000055BE" w:rsidP="002B4D7A">
      <w:pPr>
        <w:spacing w:after="0"/>
        <w:rPr>
          <w:rFonts w:ascii="Times New Roman" w:hAnsi="Times New Roman" w:cs="Times New Roman"/>
          <w:bCs/>
          <w:sz w:val="20"/>
          <w:szCs w:val="20"/>
          <w:u w:val="single"/>
        </w:rPr>
      </w:pPr>
    </w:p>
    <w:p w14:paraId="0097AF5A" w14:textId="77777777" w:rsidR="000055BE" w:rsidRPr="0095257B" w:rsidRDefault="000055BE" w:rsidP="002B4D7A">
      <w:pPr>
        <w:spacing w:after="0"/>
        <w:rPr>
          <w:rFonts w:ascii="Times New Roman" w:hAnsi="Times New Roman" w:cs="Times New Roman"/>
          <w:bCs/>
          <w:sz w:val="20"/>
          <w:szCs w:val="20"/>
          <w:u w:val="single"/>
        </w:rPr>
      </w:pPr>
    </w:p>
    <w:p w14:paraId="334C918B" w14:textId="1B783F9D" w:rsidR="002B4D7A" w:rsidRPr="0095257B" w:rsidRDefault="002B4D7A" w:rsidP="002B4D7A">
      <w:pPr>
        <w:spacing w:after="0"/>
        <w:rPr>
          <w:rFonts w:ascii="Times New Roman" w:hAnsi="Times New Roman" w:cs="Times New Roman"/>
          <w:bCs/>
          <w:sz w:val="20"/>
          <w:szCs w:val="20"/>
          <w:u w:val="single"/>
        </w:rPr>
      </w:pPr>
    </w:p>
    <w:p w14:paraId="11042D31" w14:textId="479891E1" w:rsidR="002B4D7A" w:rsidRPr="0095257B" w:rsidRDefault="00F24DAC" w:rsidP="0095257B">
      <w:pPr>
        <w:spacing w:after="0"/>
        <w:rPr>
          <w:rStyle w:val="SubtleEmphasis"/>
          <w:rFonts w:ascii="Times New Roman" w:hAnsi="Times New Roman" w:cs="Times New Roman"/>
          <w:i w:val="0"/>
          <w:sz w:val="20"/>
          <w:szCs w:val="20"/>
        </w:rPr>
      </w:pPr>
      <w:r w:rsidRPr="0095257B">
        <w:rPr>
          <w:rStyle w:val="SubtleEmphasis"/>
          <w:rFonts w:ascii="Times New Roman" w:hAnsi="Times New Roman" w:cs="Times New Roman"/>
          <w:i w:val="0"/>
          <w:sz w:val="20"/>
          <w:szCs w:val="20"/>
        </w:rPr>
        <w:br/>
      </w:r>
    </w:p>
    <w:sectPr w:rsidR="002B4D7A" w:rsidRPr="0095257B"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1AC48" w14:textId="77777777" w:rsidR="00106BFB" w:rsidRDefault="00106BFB" w:rsidP="005E7461">
      <w:pPr>
        <w:spacing w:after="0" w:line="240" w:lineRule="auto"/>
      </w:pPr>
      <w:r>
        <w:separator/>
      </w:r>
    </w:p>
  </w:endnote>
  <w:endnote w:type="continuationSeparator" w:id="0">
    <w:p w14:paraId="68B90B29" w14:textId="77777777" w:rsidR="00106BFB" w:rsidRDefault="00106BFB"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F802" w14:textId="77777777" w:rsidR="00106BFB" w:rsidRDefault="00106BFB" w:rsidP="005E7461">
      <w:pPr>
        <w:spacing w:after="0" w:line="240" w:lineRule="auto"/>
      </w:pPr>
      <w:r>
        <w:separator/>
      </w:r>
    </w:p>
  </w:footnote>
  <w:footnote w:type="continuationSeparator" w:id="0">
    <w:p w14:paraId="3CE073D4" w14:textId="77777777" w:rsidR="00106BFB" w:rsidRDefault="00106BFB"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3A7E4297" w:rsidR="00E927B3" w:rsidRDefault="00FB3C74">
    <w:pPr>
      <w:pStyle w:val="Header"/>
    </w:pPr>
    <w:r>
      <w:rPr>
        <w:noProof/>
      </w:rPr>
      <w:pict w14:anchorId="7A1CB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797" o:spid="_x0000_s4098"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55F1A1B1" w:rsidR="00CF779A" w:rsidRPr="00D325FF" w:rsidRDefault="00FB3C74">
    <w:pPr>
      <w:pStyle w:val="Header"/>
      <w:rPr>
        <w:i/>
        <w:color w:val="FF0000"/>
      </w:rPr>
    </w:pPr>
    <w:r>
      <w:rPr>
        <w:noProof/>
      </w:rPr>
      <w:pict w14:anchorId="6A36D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798" o:spid="_x0000_s409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5DF9BC72" w:rsidR="00E927B3" w:rsidRDefault="00FB3C74">
    <w:pPr>
      <w:pStyle w:val="Header"/>
    </w:pPr>
    <w:r>
      <w:rPr>
        <w:noProof/>
      </w:rPr>
      <w:pict w14:anchorId="6EE18D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301796"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CA31B2"/>
    <w:multiLevelType w:val="hybridMultilevel"/>
    <w:tmpl w:val="490E2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B2221B1"/>
    <w:multiLevelType w:val="hybridMultilevel"/>
    <w:tmpl w:val="C64C0464"/>
    <w:lvl w:ilvl="0" w:tplc="309898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39193C"/>
    <w:multiLevelType w:val="hybridMultilevel"/>
    <w:tmpl w:val="A382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5"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403F6A35"/>
    <w:multiLevelType w:val="hybridMultilevel"/>
    <w:tmpl w:val="9198E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27"/>
  </w:num>
  <w:num w:numId="3">
    <w:abstractNumId w:val="14"/>
  </w:num>
  <w:num w:numId="4">
    <w:abstractNumId w:val="12"/>
  </w:num>
  <w:num w:numId="5">
    <w:abstractNumId w:val="10"/>
  </w:num>
  <w:num w:numId="6">
    <w:abstractNumId w:val="30"/>
  </w:num>
  <w:num w:numId="7">
    <w:abstractNumId w:val="15"/>
  </w:num>
  <w:num w:numId="8">
    <w:abstractNumId w:val="29"/>
  </w:num>
  <w:num w:numId="9">
    <w:abstractNumId w:val="21"/>
  </w:num>
  <w:num w:numId="10">
    <w:abstractNumId w:val="2"/>
  </w:num>
  <w:num w:numId="11">
    <w:abstractNumId w:val="8"/>
  </w:num>
  <w:num w:numId="12">
    <w:abstractNumId w:val="17"/>
  </w:num>
  <w:num w:numId="13">
    <w:abstractNumId w:val="6"/>
  </w:num>
  <w:num w:numId="14">
    <w:abstractNumId w:val="5"/>
  </w:num>
  <w:num w:numId="15">
    <w:abstractNumId w:val="22"/>
  </w:num>
  <w:num w:numId="16">
    <w:abstractNumId w:val="13"/>
  </w:num>
  <w:num w:numId="17">
    <w:abstractNumId w:val="25"/>
  </w:num>
  <w:num w:numId="18">
    <w:abstractNumId w:val="26"/>
  </w:num>
  <w:num w:numId="19">
    <w:abstractNumId w:val="24"/>
  </w:num>
  <w:num w:numId="20">
    <w:abstractNumId w:val="31"/>
  </w:num>
  <w:num w:numId="21">
    <w:abstractNumId w:val="23"/>
  </w:num>
  <w:num w:numId="22">
    <w:abstractNumId w:val="1"/>
  </w:num>
  <w:num w:numId="23">
    <w:abstractNumId w:val="28"/>
  </w:num>
  <w:num w:numId="24">
    <w:abstractNumId w:val="19"/>
  </w:num>
  <w:num w:numId="25">
    <w:abstractNumId w:val="18"/>
  </w:num>
  <w:num w:numId="26">
    <w:abstractNumId w:val="4"/>
  </w:num>
  <w:num w:numId="27">
    <w:abstractNumId w:val="20"/>
  </w:num>
  <w:num w:numId="28">
    <w:abstractNumId w:val="0"/>
  </w:num>
  <w:num w:numId="29">
    <w:abstractNumId w:val="7"/>
  </w:num>
  <w:num w:numId="30">
    <w:abstractNumId w:val="16"/>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639AF"/>
    <w:rsid w:val="00083C1C"/>
    <w:rsid w:val="00084C7A"/>
    <w:rsid w:val="00086BB7"/>
    <w:rsid w:val="000A526E"/>
    <w:rsid w:val="000A5591"/>
    <w:rsid w:val="000C50A2"/>
    <w:rsid w:val="000D0ACA"/>
    <w:rsid w:val="000D1C15"/>
    <w:rsid w:val="000D7B1C"/>
    <w:rsid w:val="000E0467"/>
    <w:rsid w:val="000E37C6"/>
    <w:rsid w:val="000E72E1"/>
    <w:rsid w:val="000F2F52"/>
    <w:rsid w:val="00103A3B"/>
    <w:rsid w:val="001043CA"/>
    <w:rsid w:val="00106BFB"/>
    <w:rsid w:val="001101C4"/>
    <w:rsid w:val="00110E33"/>
    <w:rsid w:val="00134634"/>
    <w:rsid w:val="00142C55"/>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0579E"/>
    <w:rsid w:val="00326E49"/>
    <w:rsid w:val="00336F93"/>
    <w:rsid w:val="003437B8"/>
    <w:rsid w:val="00343B9A"/>
    <w:rsid w:val="00353398"/>
    <w:rsid w:val="00363348"/>
    <w:rsid w:val="00373A3F"/>
    <w:rsid w:val="0038508E"/>
    <w:rsid w:val="003904B1"/>
    <w:rsid w:val="00391977"/>
    <w:rsid w:val="003A2184"/>
    <w:rsid w:val="003A6E44"/>
    <w:rsid w:val="003B43BD"/>
    <w:rsid w:val="003B7C31"/>
    <w:rsid w:val="003D3E27"/>
    <w:rsid w:val="003D601D"/>
    <w:rsid w:val="003E6553"/>
    <w:rsid w:val="003F2772"/>
    <w:rsid w:val="00403952"/>
    <w:rsid w:val="00404297"/>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031E"/>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9517E"/>
    <w:rsid w:val="007A1B5D"/>
    <w:rsid w:val="007B4BBD"/>
    <w:rsid w:val="007C1916"/>
    <w:rsid w:val="007C4056"/>
    <w:rsid w:val="007D0E58"/>
    <w:rsid w:val="007D25FA"/>
    <w:rsid w:val="007D26DC"/>
    <w:rsid w:val="007D739D"/>
    <w:rsid w:val="007D75BC"/>
    <w:rsid w:val="00800EA5"/>
    <w:rsid w:val="00802562"/>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257B"/>
    <w:rsid w:val="00955210"/>
    <w:rsid w:val="009628FF"/>
    <w:rsid w:val="00963CA3"/>
    <w:rsid w:val="00974264"/>
    <w:rsid w:val="009814C8"/>
    <w:rsid w:val="00984C2C"/>
    <w:rsid w:val="009B3026"/>
    <w:rsid w:val="009B476A"/>
    <w:rsid w:val="009B6BDC"/>
    <w:rsid w:val="009C0C8F"/>
    <w:rsid w:val="009D6398"/>
    <w:rsid w:val="009E0ACE"/>
    <w:rsid w:val="009E3909"/>
    <w:rsid w:val="009F5C14"/>
    <w:rsid w:val="00A04720"/>
    <w:rsid w:val="00A134F4"/>
    <w:rsid w:val="00A13DF6"/>
    <w:rsid w:val="00A6695B"/>
    <w:rsid w:val="00A73D62"/>
    <w:rsid w:val="00A7527D"/>
    <w:rsid w:val="00A92C3E"/>
    <w:rsid w:val="00A96D10"/>
    <w:rsid w:val="00AF6D4C"/>
    <w:rsid w:val="00B03934"/>
    <w:rsid w:val="00B128C8"/>
    <w:rsid w:val="00B139E6"/>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E306A"/>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33CB"/>
    <w:rsid w:val="00D5021B"/>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1FC2"/>
    <w:rsid w:val="00E927B3"/>
    <w:rsid w:val="00EB3B7E"/>
    <w:rsid w:val="00EB775E"/>
    <w:rsid w:val="00EC5771"/>
    <w:rsid w:val="00EC74EA"/>
    <w:rsid w:val="00EE3CCE"/>
    <w:rsid w:val="00F0168C"/>
    <w:rsid w:val="00F03AD9"/>
    <w:rsid w:val="00F061FD"/>
    <w:rsid w:val="00F23C0C"/>
    <w:rsid w:val="00F24DAC"/>
    <w:rsid w:val="00F309AD"/>
    <w:rsid w:val="00F33062"/>
    <w:rsid w:val="00F33549"/>
    <w:rsid w:val="00F420AF"/>
    <w:rsid w:val="00F43B29"/>
    <w:rsid w:val="00F64480"/>
    <w:rsid w:val="00F951ED"/>
    <w:rsid w:val="00FA0BFC"/>
    <w:rsid w:val="00FB3C74"/>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4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262C4-D05A-4D16-8D25-E2AD2EA9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2020-09-16T15:04:00Z</cp:lastPrinted>
  <dcterms:created xsi:type="dcterms:W3CDTF">2020-10-06T17:07:00Z</dcterms:created>
  <dcterms:modified xsi:type="dcterms:W3CDTF">2020-10-06T17:07:00Z</dcterms:modified>
</cp:coreProperties>
</file>